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3D5BF" w14:textId="77777777" w:rsidR="00296A59" w:rsidRPr="00296A59" w:rsidRDefault="00296A59" w:rsidP="00296A59">
      <w:pPr>
        <w:spacing w:after="0" w:line="240" w:lineRule="auto"/>
        <w:jc w:val="center"/>
        <w:rPr>
          <w:rFonts w:cstheme="majorHAnsi"/>
          <w:b/>
          <w:bCs/>
          <w:sz w:val="24"/>
          <w:szCs w:val="24"/>
          <w:lang w:val="sr-Cyrl-RS"/>
        </w:rPr>
      </w:pPr>
    </w:p>
    <w:p w14:paraId="041BE578" w14:textId="77777777" w:rsidR="00296A59" w:rsidRPr="00296A59" w:rsidRDefault="00296A59" w:rsidP="00296A59">
      <w:pPr>
        <w:spacing w:after="0" w:line="240" w:lineRule="auto"/>
        <w:rPr>
          <w:rFonts w:cstheme="majorHAnsi"/>
          <w:sz w:val="24"/>
          <w:szCs w:val="24"/>
          <w:lang w:val="sr-Cyrl-RS"/>
        </w:rPr>
      </w:pPr>
    </w:p>
    <w:p w14:paraId="158DCF29" w14:textId="1E4B4F2F" w:rsidR="00296A59" w:rsidRDefault="00296A59" w:rsidP="00296A59">
      <w:pPr>
        <w:spacing w:after="0" w:line="240" w:lineRule="auto"/>
        <w:rPr>
          <w:rFonts w:cstheme="majorHAnsi"/>
          <w:sz w:val="24"/>
          <w:szCs w:val="24"/>
          <w:lang w:val="sr-Cyrl-RS"/>
        </w:rPr>
      </w:pPr>
    </w:p>
    <w:p w14:paraId="4A29767F" w14:textId="77777777" w:rsidR="00296A59" w:rsidRPr="00296A59" w:rsidRDefault="00296A59" w:rsidP="00296A59">
      <w:pPr>
        <w:spacing w:after="0" w:line="240" w:lineRule="auto"/>
        <w:rPr>
          <w:rFonts w:cstheme="majorHAnsi"/>
          <w:sz w:val="24"/>
          <w:szCs w:val="24"/>
          <w:lang w:val="sr-Cyrl-RS"/>
        </w:rPr>
      </w:pPr>
    </w:p>
    <w:p w14:paraId="7C510AFE" w14:textId="77777777" w:rsidR="00296A59" w:rsidRPr="00296A59" w:rsidRDefault="00296A59" w:rsidP="00296A59">
      <w:pPr>
        <w:spacing w:after="0" w:line="240" w:lineRule="auto"/>
        <w:rPr>
          <w:rFonts w:cstheme="majorHAnsi"/>
          <w:sz w:val="24"/>
          <w:szCs w:val="24"/>
          <w:lang w:val="sr-Cyrl-RS"/>
        </w:rPr>
      </w:pPr>
    </w:p>
    <w:p w14:paraId="4C1FADD4" w14:textId="77777777" w:rsidR="00296A59" w:rsidRPr="00296A59" w:rsidRDefault="00296A59" w:rsidP="00296A59">
      <w:pPr>
        <w:spacing w:after="0" w:line="240" w:lineRule="auto"/>
        <w:rPr>
          <w:rFonts w:cstheme="majorHAnsi"/>
          <w:sz w:val="24"/>
          <w:szCs w:val="24"/>
          <w:lang w:val="sr-Cyrl-RS"/>
        </w:rPr>
      </w:pPr>
    </w:p>
    <w:p w14:paraId="765C8C15"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Visoka  škola  strukovnih studija za obrazovanje vaspitača u Kikindi</w:t>
      </w:r>
    </w:p>
    <w:p w14:paraId="5776FB50" w14:textId="77777777" w:rsidR="00296A59" w:rsidRPr="00296A59" w:rsidRDefault="00296A59" w:rsidP="00296A59">
      <w:pPr>
        <w:spacing w:after="0" w:line="240" w:lineRule="auto"/>
        <w:jc w:val="center"/>
        <w:rPr>
          <w:rFonts w:cstheme="majorHAnsi"/>
          <w:b/>
          <w:bCs/>
          <w:sz w:val="24"/>
          <w:szCs w:val="24"/>
          <w:lang w:val="sr-Cyrl-RS"/>
        </w:rPr>
      </w:pPr>
    </w:p>
    <w:p w14:paraId="0A94054E" w14:textId="77777777" w:rsidR="00296A59" w:rsidRPr="00296A59" w:rsidRDefault="00296A59" w:rsidP="00296A59">
      <w:pPr>
        <w:spacing w:after="0" w:line="240" w:lineRule="auto"/>
        <w:jc w:val="center"/>
        <w:rPr>
          <w:rFonts w:cstheme="majorHAnsi"/>
          <w:b/>
          <w:bCs/>
          <w:sz w:val="24"/>
          <w:szCs w:val="24"/>
          <w:lang w:val="sr-Cyrl-RS"/>
        </w:rPr>
      </w:pPr>
    </w:p>
    <w:p w14:paraId="6B9C419F" w14:textId="77777777" w:rsidR="00296A59" w:rsidRPr="00296A59" w:rsidRDefault="00296A59" w:rsidP="00296A59">
      <w:pPr>
        <w:spacing w:after="0" w:line="240" w:lineRule="auto"/>
        <w:jc w:val="center"/>
        <w:rPr>
          <w:rFonts w:cstheme="majorHAnsi"/>
          <w:b/>
          <w:bCs/>
          <w:sz w:val="24"/>
          <w:szCs w:val="24"/>
          <w:lang w:val="sr-Cyrl-RS"/>
        </w:rPr>
      </w:pPr>
    </w:p>
    <w:p w14:paraId="648E6B1E" w14:textId="77777777" w:rsidR="00296A59" w:rsidRPr="00296A59" w:rsidRDefault="00296A59" w:rsidP="00296A59">
      <w:pPr>
        <w:spacing w:after="0" w:line="240" w:lineRule="auto"/>
        <w:rPr>
          <w:rFonts w:cstheme="majorHAnsi"/>
          <w:b/>
          <w:bCs/>
          <w:sz w:val="24"/>
          <w:szCs w:val="24"/>
          <w:lang w:val="sr-Cyrl-RS"/>
        </w:rPr>
      </w:pPr>
    </w:p>
    <w:p w14:paraId="46B04F91" w14:textId="77777777" w:rsidR="00296A59" w:rsidRPr="00296A59" w:rsidRDefault="00296A59" w:rsidP="00296A59">
      <w:pPr>
        <w:spacing w:after="0" w:line="240" w:lineRule="auto"/>
        <w:rPr>
          <w:rFonts w:cstheme="majorHAnsi"/>
          <w:b/>
          <w:bCs/>
          <w:sz w:val="24"/>
          <w:szCs w:val="24"/>
          <w:lang w:val="sr-Cyrl-RS"/>
        </w:rPr>
      </w:pPr>
    </w:p>
    <w:p w14:paraId="74E93634" w14:textId="77777777" w:rsidR="00296A59" w:rsidRPr="00296A59" w:rsidRDefault="00296A59" w:rsidP="00296A59">
      <w:pPr>
        <w:spacing w:after="0" w:line="240" w:lineRule="auto"/>
        <w:rPr>
          <w:rFonts w:cstheme="majorHAnsi"/>
          <w:b/>
          <w:bCs/>
          <w:sz w:val="24"/>
          <w:szCs w:val="24"/>
          <w:lang w:val="sr-Cyrl-RS"/>
        </w:rPr>
      </w:pPr>
    </w:p>
    <w:p w14:paraId="31D16280" w14:textId="77777777" w:rsidR="00296A59" w:rsidRPr="00296A59" w:rsidRDefault="00296A59" w:rsidP="00296A59">
      <w:pPr>
        <w:spacing w:after="0" w:line="240" w:lineRule="auto"/>
        <w:rPr>
          <w:rFonts w:cstheme="majorHAnsi"/>
          <w:b/>
          <w:bCs/>
          <w:sz w:val="24"/>
          <w:szCs w:val="24"/>
          <w:lang w:val="sr-Cyrl-RS"/>
        </w:rPr>
      </w:pPr>
    </w:p>
    <w:p w14:paraId="48BC9AD9" w14:textId="77777777" w:rsidR="00296A59" w:rsidRPr="00296A59" w:rsidRDefault="00296A59" w:rsidP="00296A59">
      <w:pPr>
        <w:spacing w:after="0" w:line="240" w:lineRule="auto"/>
        <w:rPr>
          <w:rFonts w:cstheme="majorHAnsi"/>
          <w:b/>
          <w:bCs/>
          <w:sz w:val="24"/>
          <w:szCs w:val="24"/>
          <w:lang w:val="sr-Cyrl-RS"/>
        </w:rPr>
      </w:pPr>
    </w:p>
    <w:p w14:paraId="068D4237" w14:textId="77777777" w:rsidR="00296A59" w:rsidRPr="00296A59" w:rsidRDefault="00296A59" w:rsidP="00296A59">
      <w:pPr>
        <w:spacing w:after="0" w:line="240" w:lineRule="auto"/>
        <w:rPr>
          <w:rFonts w:cstheme="majorHAnsi"/>
          <w:b/>
          <w:bCs/>
          <w:sz w:val="24"/>
          <w:szCs w:val="24"/>
          <w:lang w:val="sr-Cyrl-RS"/>
        </w:rPr>
      </w:pPr>
    </w:p>
    <w:p w14:paraId="7431E11D"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dr Rosa ŠAPIĆ</w:t>
      </w:r>
    </w:p>
    <w:p w14:paraId="38960B06"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dr Jelena MIĆEVIĆ KARANOVIĆ</w:t>
      </w:r>
    </w:p>
    <w:p w14:paraId="6F31B7D3"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dr Angela MESAROŠ ŽIVKOV</w:t>
      </w:r>
    </w:p>
    <w:p w14:paraId="616600E7"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dr Milanka MALJKOVIĆ</w:t>
      </w:r>
    </w:p>
    <w:p w14:paraId="213D8373"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dr Srbislava PAVLOV</w:t>
      </w:r>
    </w:p>
    <w:p w14:paraId="4FE88AF9" w14:textId="77777777" w:rsidR="00296A59" w:rsidRPr="00296A59" w:rsidRDefault="00296A59" w:rsidP="00296A59">
      <w:pPr>
        <w:spacing w:after="0" w:line="240" w:lineRule="auto"/>
        <w:jc w:val="center"/>
        <w:rPr>
          <w:rFonts w:cstheme="majorHAnsi"/>
          <w:b/>
          <w:bCs/>
          <w:sz w:val="24"/>
          <w:szCs w:val="24"/>
          <w:lang w:val="sr-Cyrl-RS"/>
        </w:rPr>
      </w:pPr>
    </w:p>
    <w:p w14:paraId="27285524"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 xml:space="preserve">SINDROM SAGOREVANJA </w:t>
      </w:r>
    </w:p>
    <w:p w14:paraId="51570205" w14:textId="77777777" w:rsidR="00296A59" w:rsidRPr="00296A59" w:rsidRDefault="00296A59" w:rsidP="00296A59">
      <w:pPr>
        <w:spacing w:after="0" w:line="240" w:lineRule="auto"/>
        <w:jc w:val="center"/>
        <w:rPr>
          <w:rFonts w:cstheme="majorHAnsi"/>
          <w:b/>
          <w:bCs/>
          <w:sz w:val="24"/>
          <w:szCs w:val="24"/>
          <w:lang w:val="sr-Cyrl-RS"/>
        </w:rPr>
      </w:pPr>
      <w:r w:rsidRPr="00296A59">
        <w:rPr>
          <w:rFonts w:cstheme="majorHAnsi"/>
          <w:b/>
          <w:bCs/>
          <w:sz w:val="24"/>
          <w:szCs w:val="24"/>
          <w:lang w:val="sr-Cyrl-RS"/>
        </w:rPr>
        <w:t>NA POSLU KOD VASPITAČA – STUDENATA MASTER STRUKOVNIH STUDIJA ZA OBRAZOVANJE VASPITAČA U VOJVODINI</w:t>
      </w:r>
    </w:p>
    <w:p w14:paraId="11F55FA6" w14:textId="77777777" w:rsidR="00296A59" w:rsidRPr="00296A59" w:rsidRDefault="00296A59" w:rsidP="00296A59">
      <w:pPr>
        <w:spacing w:after="0" w:line="240" w:lineRule="auto"/>
        <w:rPr>
          <w:rFonts w:cstheme="majorHAnsi"/>
          <w:sz w:val="24"/>
          <w:szCs w:val="24"/>
          <w:lang w:val="sr-Cyrl-RS"/>
        </w:rPr>
      </w:pPr>
    </w:p>
    <w:p w14:paraId="0D631104" w14:textId="77777777" w:rsidR="00296A59" w:rsidRPr="00296A59" w:rsidRDefault="00296A59" w:rsidP="00296A59">
      <w:pPr>
        <w:spacing w:after="0" w:line="240" w:lineRule="auto"/>
        <w:rPr>
          <w:rFonts w:cstheme="majorHAnsi"/>
          <w:sz w:val="24"/>
          <w:szCs w:val="24"/>
          <w:lang w:val="sr-Cyrl-RS"/>
        </w:rPr>
      </w:pPr>
    </w:p>
    <w:p w14:paraId="2C90724A" w14:textId="77777777" w:rsidR="00296A59" w:rsidRPr="00296A59" w:rsidRDefault="00296A59" w:rsidP="00296A59">
      <w:pPr>
        <w:spacing w:after="0" w:line="240" w:lineRule="auto"/>
        <w:rPr>
          <w:rFonts w:cstheme="majorHAnsi"/>
          <w:sz w:val="24"/>
          <w:szCs w:val="24"/>
          <w:lang w:val="sr-Cyrl-RS"/>
        </w:rPr>
      </w:pPr>
    </w:p>
    <w:p w14:paraId="3C7D3E53" w14:textId="77777777" w:rsidR="00296A59" w:rsidRPr="00296A59" w:rsidRDefault="00296A59" w:rsidP="00296A59">
      <w:pPr>
        <w:spacing w:after="0" w:line="240" w:lineRule="auto"/>
        <w:jc w:val="center"/>
        <w:rPr>
          <w:rFonts w:cstheme="majorHAnsi"/>
          <w:noProof/>
          <w:sz w:val="24"/>
          <w:szCs w:val="24"/>
          <w:lang w:val="sr-Cyrl-RS"/>
        </w:rPr>
      </w:pPr>
    </w:p>
    <w:p w14:paraId="2BCCCDE5" w14:textId="77777777" w:rsidR="00296A59" w:rsidRPr="00296A59" w:rsidRDefault="00296A59" w:rsidP="00296A59">
      <w:pPr>
        <w:spacing w:after="0" w:line="240" w:lineRule="auto"/>
        <w:jc w:val="center"/>
        <w:rPr>
          <w:rFonts w:cstheme="majorHAnsi"/>
          <w:noProof/>
          <w:sz w:val="24"/>
          <w:szCs w:val="24"/>
          <w:lang w:val="sr-Cyrl-RS"/>
        </w:rPr>
      </w:pPr>
    </w:p>
    <w:p w14:paraId="6B039890" w14:textId="77777777" w:rsidR="00296A59" w:rsidRPr="00296A59" w:rsidRDefault="00296A59" w:rsidP="00296A59">
      <w:pPr>
        <w:spacing w:after="0" w:line="240" w:lineRule="auto"/>
        <w:jc w:val="center"/>
        <w:rPr>
          <w:rFonts w:cstheme="majorHAnsi"/>
          <w:noProof/>
          <w:sz w:val="24"/>
          <w:szCs w:val="24"/>
          <w:lang w:val="sr-Cyrl-RS"/>
        </w:rPr>
      </w:pPr>
    </w:p>
    <w:p w14:paraId="0400CC5E" w14:textId="77777777" w:rsidR="00296A59" w:rsidRPr="00296A59" w:rsidRDefault="00296A59" w:rsidP="00296A59">
      <w:pPr>
        <w:spacing w:after="0" w:line="240" w:lineRule="auto"/>
        <w:jc w:val="center"/>
        <w:rPr>
          <w:rFonts w:cstheme="majorHAnsi"/>
          <w:noProof/>
          <w:sz w:val="24"/>
          <w:szCs w:val="24"/>
          <w:lang w:val="sr-Cyrl-RS"/>
        </w:rPr>
      </w:pPr>
    </w:p>
    <w:p w14:paraId="2DACF5F6" w14:textId="77777777" w:rsidR="00296A59" w:rsidRPr="00296A59" w:rsidRDefault="00296A59" w:rsidP="00296A59">
      <w:pPr>
        <w:spacing w:after="0" w:line="240" w:lineRule="auto"/>
        <w:jc w:val="center"/>
        <w:rPr>
          <w:rFonts w:cstheme="majorHAnsi"/>
          <w:noProof/>
          <w:sz w:val="24"/>
          <w:szCs w:val="24"/>
          <w:lang w:val="sr-Cyrl-RS"/>
        </w:rPr>
      </w:pPr>
    </w:p>
    <w:p w14:paraId="5F64A09A" w14:textId="77777777" w:rsidR="00296A59" w:rsidRPr="00296A59" w:rsidRDefault="00296A59" w:rsidP="00296A59">
      <w:pPr>
        <w:spacing w:after="0" w:line="240" w:lineRule="auto"/>
        <w:jc w:val="center"/>
        <w:rPr>
          <w:rFonts w:cstheme="majorHAnsi"/>
          <w:noProof/>
          <w:sz w:val="24"/>
          <w:szCs w:val="24"/>
          <w:lang w:val="sr-Cyrl-RS"/>
        </w:rPr>
      </w:pPr>
    </w:p>
    <w:p w14:paraId="327223AA" w14:textId="77777777" w:rsidR="00296A59" w:rsidRPr="00296A59" w:rsidRDefault="00296A59" w:rsidP="00296A59">
      <w:pPr>
        <w:spacing w:after="0" w:line="240" w:lineRule="auto"/>
        <w:jc w:val="center"/>
        <w:rPr>
          <w:rFonts w:cstheme="majorHAnsi"/>
          <w:noProof/>
          <w:sz w:val="24"/>
          <w:szCs w:val="24"/>
          <w:lang w:val="sr-Cyrl-RS"/>
        </w:rPr>
      </w:pPr>
    </w:p>
    <w:p w14:paraId="5FCF03ED" w14:textId="77777777" w:rsidR="00296A59" w:rsidRPr="00296A59" w:rsidRDefault="00296A59" w:rsidP="00296A59">
      <w:pPr>
        <w:spacing w:after="0" w:line="240" w:lineRule="auto"/>
        <w:rPr>
          <w:rFonts w:cstheme="majorHAnsi"/>
          <w:sz w:val="24"/>
          <w:szCs w:val="24"/>
          <w:lang w:val="sr-Cyrl-RS"/>
        </w:rPr>
      </w:pPr>
    </w:p>
    <w:p w14:paraId="23D68CC4" w14:textId="77777777" w:rsidR="00296A59" w:rsidRPr="00296A59" w:rsidRDefault="00296A59" w:rsidP="00296A59">
      <w:pPr>
        <w:spacing w:after="0" w:line="240" w:lineRule="auto"/>
        <w:rPr>
          <w:rFonts w:cstheme="majorHAnsi"/>
          <w:sz w:val="24"/>
          <w:szCs w:val="24"/>
          <w:lang w:val="sr-Cyrl-RS"/>
        </w:rPr>
      </w:pPr>
    </w:p>
    <w:p w14:paraId="78E303BB" w14:textId="77777777" w:rsidR="00296A59" w:rsidRPr="00296A59" w:rsidRDefault="00296A59" w:rsidP="00296A59">
      <w:pPr>
        <w:spacing w:after="0" w:line="240" w:lineRule="auto"/>
        <w:rPr>
          <w:rFonts w:cstheme="majorHAnsi"/>
          <w:sz w:val="24"/>
          <w:szCs w:val="24"/>
          <w:lang w:val="sr-Cyrl-RS"/>
        </w:rPr>
      </w:pPr>
    </w:p>
    <w:p w14:paraId="3813168B" w14:textId="77777777" w:rsidR="00296A59" w:rsidRPr="00296A59" w:rsidRDefault="00296A59" w:rsidP="00296A59">
      <w:pPr>
        <w:spacing w:after="0" w:line="240" w:lineRule="auto"/>
        <w:rPr>
          <w:rFonts w:cstheme="majorHAnsi"/>
          <w:sz w:val="24"/>
          <w:szCs w:val="24"/>
          <w:lang w:val="sr-Cyrl-RS"/>
        </w:rPr>
      </w:pPr>
    </w:p>
    <w:p w14:paraId="4F54A4D7" w14:textId="77777777" w:rsidR="00296A59" w:rsidRPr="00296A59" w:rsidRDefault="00296A59" w:rsidP="00296A59">
      <w:pPr>
        <w:spacing w:after="0" w:line="240" w:lineRule="auto"/>
        <w:rPr>
          <w:rFonts w:cstheme="majorHAnsi"/>
          <w:sz w:val="24"/>
          <w:szCs w:val="24"/>
          <w:lang w:val="sr-Cyrl-RS"/>
        </w:rPr>
      </w:pPr>
    </w:p>
    <w:p w14:paraId="7D44BDD8" w14:textId="77777777" w:rsidR="00296A59" w:rsidRPr="00296A59" w:rsidRDefault="00296A59" w:rsidP="00296A59">
      <w:pPr>
        <w:spacing w:after="0" w:line="240" w:lineRule="auto"/>
        <w:rPr>
          <w:rFonts w:cstheme="majorHAnsi"/>
          <w:sz w:val="24"/>
          <w:szCs w:val="24"/>
          <w:lang w:val="sr-Cyrl-RS"/>
        </w:rPr>
      </w:pPr>
    </w:p>
    <w:p w14:paraId="5133FD55" w14:textId="77777777" w:rsidR="00296A59" w:rsidRPr="00296A59" w:rsidRDefault="00296A59" w:rsidP="00296A59">
      <w:pPr>
        <w:spacing w:after="0" w:line="240" w:lineRule="auto"/>
        <w:rPr>
          <w:rFonts w:cstheme="majorHAnsi"/>
          <w:sz w:val="24"/>
          <w:szCs w:val="24"/>
          <w:lang w:val="sr-Cyrl-RS"/>
        </w:rPr>
      </w:pPr>
    </w:p>
    <w:p w14:paraId="528A7514" w14:textId="77777777" w:rsidR="00296A59" w:rsidRPr="00296A59" w:rsidRDefault="00296A59" w:rsidP="00296A59">
      <w:pPr>
        <w:spacing w:after="0" w:line="240" w:lineRule="auto"/>
        <w:rPr>
          <w:rFonts w:cstheme="majorHAnsi"/>
          <w:sz w:val="24"/>
          <w:szCs w:val="24"/>
          <w:lang w:val="sr-Cyrl-RS"/>
        </w:rPr>
      </w:pPr>
    </w:p>
    <w:p w14:paraId="24BA59E2" w14:textId="77777777" w:rsidR="00296A59" w:rsidRPr="00296A59" w:rsidRDefault="00296A59" w:rsidP="00296A59">
      <w:pPr>
        <w:spacing w:after="0" w:line="240" w:lineRule="auto"/>
        <w:rPr>
          <w:rFonts w:cstheme="majorHAnsi"/>
          <w:sz w:val="24"/>
          <w:szCs w:val="24"/>
          <w:lang w:val="sr-Cyrl-RS"/>
        </w:rPr>
      </w:pPr>
    </w:p>
    <w:p w14:paraId="1C16EFDF" w14:textId="7B58BABD" w:rsidR="00296A59" w:rsidRPr="00296A59" w:rsidRDefault="00296A59" w:rsidP="00296A59">
      <w:pPr>
        <w:spacing w:after="0" w:line="240" w:lineRule="auto"/>
        <w:jc w:val="center"/>
        <w:rPr>
          <w:rFonts w:cstheme="majorHAnsi"/>
          <w:b/>
          <w:bCs/>
          <w:color w:val="7030A0"/>
          <w:sz w:val="24"/>
          <w:szCs w:val="24"/>
          <w:lang w:val="sr-Cyrl-RS"/>
        </w:rPr>
      </w:pPr>
      <w:r w:rsidRPr="00296A59">
        <w:rPr>
          <w:rFonts w:cstheme="majorHAnsi"/>
          <w:noProof/>
          <w:sz w:val="24"/>
          <w:szCs w:val="24"/>
          <w:lang w:val="sr-Cyrl-RS"/>
        </w:rPr>
        <mc:AlternateContent>
          <mc:Choice Requires="wps">
            <w:drawing>
              <wp:anchor distT="0" distB="0" distL="114300" distR="114300" simplePos="0" relativeHeight="251661312" behindDoc="0" locked="0" layoutInCell="1" allowOverlap="1" wp14:anchorId="3EBDAD04" wp14:editId="31649945">
                <wp:simplePos x="0" y="0"/>
                <wp:positionH relativeFrom="column">
                  <wp:posOffset>2705100</wp:posOffset>
                </wp:positionH>
                <wp:positionV relativeFrom="paragraph">
                  <wp:posOffset>314325</wp:posOffset>
                </wp:positionV>
                <wp:extent cx="533400" cy="2095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FECCB" w14:textId="77777777" w:rsidR="00296A59" w:rsidRDefault="00296A59" w:rsidP="00296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BDAD04" id="_x0000_t202" coordsize="21600,21600" o:spt="202" path="m,l,21600r21600,l21600,xe">
                <v:stroke joinstyle="miter"/>
                <v:path gradientshapeok="t" o:connecttype="rect"/>
              </v:shapetype>
              <v:shape id="Text Box 7" o:spid="_x0000_s1026" type="#_x0000_t202" style="position:absolute;left:0;text-align:left;margin-left:213pt;margin-top:24.75pt;width:42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e8gwIAAIQFAAAOAAAAZHJzL2Uyb0RvYy54bWysVE1v2zAMvQ/YfxB0X53PbjXiFFmKDgOC&#10;tlg69KzIUiJUFjVJiZ39+lGy89Gulw672JL4KIqPj5xcN5UmO+G8AlPQ/kWPEmE4lMqsC/rz8fbT&#10;F0p8YKZkGowo6F54ej39+GFS21wMYAO6FI7gJcbntS3oJgSbZ5nnG1ExfwFWGDRKcBULuHXrrHSs&#10;xtsrnQ16vcusBldaB1x4j6c3rZFO0/1SCh7upfQiEF1QfFtIX5e+q/jNphOWrx2zG8W7Z7B/eEXF&#10;lMGgx6tuWGBk69RfV1WKO/AgwwWHKgMpFRcpB8ym33uVzXLDrEi5IDneHmny/+9afrdb2gdHQvMV&#10;GixgSsLbBfBnj9xktfV5h4mc+twjOibaSFfFP6ZA0BG53R/5FE0gHA/Hw+GohxaOpkHvajxOfGcn&#10;Z+t8+CagInFRUIflSg9gu4UPMTzLD5AYy4NW5a3SOm2iRMRcO7JjWFwd+rGY6PECpQ2pC3o5xNDR&#10;yUB0b3HaxBORRNKFOyWYVmGvRcRo80NIosqU5xuxGefCHOMndERJDPUexw5/etV7nNs80CNFBhOO&#10;zpUy4Nq6vqSsfD5QJlt8V2/f5h0pCM2qwcSjMJC0eLKCco96cdC2krf8VmHxFsyHB+awd7DeOA/C&#10;PX6kBiQfuhUlG3C/3zqPeJQ0WimpsRcL6n9tmROU6O8GxX7VH41i86bNaPx5gBt3blmdW8y2mgMq&#10;oo+Tx/K0jPigD0vpoHrCsTGLUdHEDMfYBQ2H5Ty0EwLHDhezWQJhu1oWFmZp+aFNojQfmyfmbKff&#10;gMK/g0PXsvyVjFtsrI+B2TaAVEnjJ1Y7/rHVk5C7sRRnyfk+oU7Dc/oHAAD//wMAUEsDBBQABgAI&#10;AAAAIQBN6vHq4QAAAAkBAAAPAAAAZHJzL2Rvd25yZXYueG1sTI/NTsMwEITvSLyDtUhcEHWaklJC&#10;nAohfqTeaICqNzdekoh4HcVuEt6e5URvuzuj2W+y9WRbMWDvG0cK5rMIBFLpTEOVgvfi+XoFwgdN&#10;RreOUMEPeljn52eZTo0b6Q2HbagEh5BPtYI6hC6V0pc1Wu1nrkNi7cv1Vgde+0qaXo8cblsZR9FS&#10;Wt0Qf6h1h481lt/bo1Wwv6p2Gz+9fIyLZNE9vQ7F7acplLq8mB7uQQScwr8Z/vAZHXJmOrgjGS9a&#10;BTfxkrsEHu4SEGxI5hEfDgpWcQIyz+Rpg/wXAAD//wMAUEsBAi0AFAAGAAgAAAAhALaDOJL+AAAA&#10;4QEAABMAAAAAAAAAAAAAAAAAAAAAAFtDb250ZW50X1R5cGVzXS54bWxQSwECLQAUAAYACAAAACEA&#10;OP0h/9YAAACUAQAACwAAAAAAAAAAAAAAAAAvAQAAX3JlbHMvLnJlbHNQSwECLQAUAAYACAAAACEA&#10;IgoHvIMCAACEBQAADgAAAAAAAAAAAAAAAAAuAgAAZHJzL2Uyb0RvYy54bWxQSwECLQAUAAYACAAA&#10;ACEATerx6uEAAAAJAQAADwAAAAAAAAAAAAAAAADdBAAAZHJzL2Rvd25yZXYueG1sUEsFBgAAAAAE&#10;AAQA8wAAAOsFAAAAAA==&#10;" fillcolor="white [3201]" stroked="f" strokeweight=".5pt">
                <v:textbox>
                  <w:txbxContent>
                    <w:p w14:paraId="67BFECCB" w14:textId="77777777" w:rsidR="00296A59" w:rsidRDefault="00296A59" w:rsidP="00296A59"/>
                  </w:txbxContent>
                </v:textbox>
              </v:shape>
            </w:pict>
          </mc:Fallback>
        </mc:AlternateContent>
      </w:r>
      <w:r w:rsidRPr="00296A59">
        <w:rPr>
          <w:rFonts w:cstheme="majorHAnsi"/>
          <w:b/>
          <w:bCs/>
          <w:sz w:val="24"/>
          <w:szCs w:val="24"/>
          <w:lang w:val="sr-Cyrl-RS"/>
        </w:rPr>
        <w:t>K I K I N D A, 2022.</w:t>
      </w:r>
    </w:p>
    <w:p w14:paraId="36FCFD67" w14:textId="21DE22D9" w:rsidR="00296A59" w:rsidRPr="00296A59" w:rsidRDefault="00296A59" w:rsidP="00296A59">
      <w:pPr>
        <w:spacing w:after="0" w:line="240" w:lineRule="auto"/>
        <w:jc w:val="center"/>
        <w:rPr>
          <w:rFonts w:cstheme="majorHAnsi"/>
          <w:b/>
          <w:bCs/>
          <w:sz w:val="24"/>
          <w:szCs w:val="24"/>
          <w:lang w:val="sr-Cyrl-RS"/>
        </w:rPr>
      </w:pPr>
    </w:p>
    <w:p w14:paraId="22922585" w14:textId="77777777" w:rsidR="00296A59" w:rsidRPr="00296A59" w:rsidRDefault="00296A59" w:rsidP="00296A59">
      <w:pPr>
        <w:spacing w:after="0" w:line="240" w:lineRule="auto"/>
        <w:jc w:val="center"/>
        <w:rPr>
          <w:rFonts w:cstheme="majorHAnsi"/>
          <w:b/>
          <w:bCs/>
          <w:sz w:val="24"/>
          <w:szCs w:val="24"/>
          <w:lang w:val="sr-Cyrl-RS"/>
        </w:rPr>
      </w:pPr>
    </w:p>
    <w:p w14:paraId="5BB635A2" w14:textId="77777777" w:rsidR="00296A59" w:rsidRPr="00296A59" w:rsidRDefault="00296A59" w:rsidP="00296A59">
      <w:pPr>
        <w:spacing w:after="0" w:line="240" w:lineRule="auto"/>
        <w:jc w:val="center"/>
        <w:rPr>
          <w:rFonts w:cstheme="majorHAnsi"/>
          <w:b/>
          <w:bCs/>
          <w:sz w:val="24"/>
          <w:szCs w:val="24"/>
          <w:lang w:val="sr-Cyrl-RS"/>
        </w:rPr>
      </w:pPr>
    </w:p>
    <w:p w14:paraId="78346B47" w14:textId="77777777" w:rsidR="00296A59" w:rsidRPr="00296A59" w:rsidRDefault="00296A59" w:rsidP="00296A59">
      <w:pPr>
        <w:spacing w:after="0" w:line="240" w:lineRule="auto"/>
        <w:jc w:val="center"/>
        <w:rPr>
          <w:rFonts w:cstheme="majorHAnsi"/>
          <w:b/>
          <w:bCs/>
          <w:sz w:val="24"/>
          <w:szCs w:val="24"/>
          <w:lang w:val="sr-Cyrl-RS"/>
        </w:rPr>
      </w:pPr>
    </w:p>
    <w:p w14:paraId="1433589D" w14:textId="77777777" w:rsidR="00296A59" w:rsidRPr="00296A59" w:rsidRDefault="00296A59" w:rsidP="00296A59">
      <w:pPr>
        <w:spacing w:after="0" w:line="240" w:lineRule="auto"/>
        <w:jc w:val="center"/>
        <w:rPr>
          <w:rFonts w:cstheme="majorHAnsi"/>
          <w:b/>
          <w:bCs/>
          <w:sz w:val="24"/>
          <w:szCs w:val="24"/>
          <w:lang w:val="sr-Cyrl-RS"/>
        </w:rPr>
      </w:pPr>
    </w:p>
    <w:p w14:paraId="10DB32DA" w14:textId="77777777" w:rsidR="00296A59" w:rsidRPr="00296A59" w:rsidRDefault="00296A59" w:rsidP="00296A59">
      <w:pPr>
        <w:spacing w:after="0" w:line="240" w:lineRule="auto"/>
        <w:jc w:val="center"/>
        <w:rPr>
          <w:rFonts w:cstheme="majorHAnsi"/>
          <w:b/>
          <w:bCs/>
          <w:sz w:val="24"/>
          <w:szCs w:val="24"/>
          <w:lang w:val="sr-Cyrl-RS"/>
        </w:rPr>
      </w:pPr>
    </w:p>
    <w:p w14:paraId="443A8CAE" w14:textId="77777777" w:rsidR="00296A59" w:rsidRPr="00296A59" w:rsidRDefault="00296A59" w:rsidP="00296A59">
      <w:pPr>
        <w:spacing w:after="0" w:line="240" w:lineRule="auto"/>
        <w:jc w:val="center"/>
        <w:outlineLvl w:val="0"/>
        <w:rPr>
          <w:rFonts w:cstheme="majorHAnsi"/>
          <w:b/>
          <w:caps/>
          <w:color w:val="7030A0"/>
          <w:spacing w:val="20"/>
          <w:sz w:val="24"/>
          <w:szCs w:val="24"/>
          <w:lang w:val="sr-Cyrl-RS"/>
        </w:rPr>
      </w:pPr>
      <w:bookmarkStart w:id="0" w:name="_Toc116748896"/>
      <w:r w:rsidRPr="00296A59">
        <w:rPr>
          <w:rFonts w:cstheme="majorHAnsi"/>
          <w:b/>
          <w:caps/>
          <w:color w:val="7030A0"/>
          <w:spacing w:val="20"/>
          <w:sz w:val="24"/>
          <w:szCs w:val="24"/>
          <w:lang w:val="sr-Cyrl-RS"/>
        </w:rPr>
        <w:lastRenderedPageBreak/>
        <w:t>ZAHVALNICA</w:t>
      </w:r>
      <w:bookmarkEnd w:id="0"/>
    </w:p>
    <w:p w14:paraId="1533C93D" w14:textId="77777777" w:rsidR="00296A59" w:rsidRPr="00296A59" w:rsidRDefault="00296A59" w:rsidP="00296A59">
      <w:pPr>
        <w:spacing w:after="0" w:line="240" w:lineRule="auto"/>
        <w:jc w:val="center"/>
        <w:rPr>
          <w:rFonts w:cstheme="majorHAnsi"/>
          <w:b/>
          <w:bCs/>
          <w:sz w:val="24"/>
          <w:szCs w:val="24"/>
          <w:lang w:val="sr-Cyrl-RS"/>
        </w:rPr>
      </w:pPr>
    </w:p>
    <w:p w14:paraId="7EBBF908" w14:textId="77777777" w:rsidR="00296A59" w:rsidRPr="00296A59" w:rsidRDefault="00296A59" w:rsidP="00296A59">
      <w:pPr>
        <w:spacing w:after="0" w:line="240" w:lineRule="auto"/>
        <w:jc w:val="center"/>
        <w:rPr>
          <w:rFonts w:eastAsiaTheme="minorHAnsi" w:cstheme="majorHAnsi"/>
          <w:b/>
          <w:color w:val="7030A0"/>
          <w:sz w:val="24"/>
          <w:szCs w:val="24"/>
          <w:lang w:val="sr-Cyrl-RS" w:eastAsia="zh-CN"/>
        </w:rPr>
      </w:pPr>
      <w:r w:rsidRPr="00296A59">
        <w:rPr>
          <w:rFonts w:eastAsiaTheme="minorHAnsi" w:cstheme="majorHAnsi"/>
          <w:b/>
          <w:i/>
          <w:color w:val="7030A0"/>
          <w:sz w:val="24"/>
          <w:szCs w:val="24"/>
          <w:lang w:val="sr-Cyrl-RS" w:eastAsia="zh-CN"/>
        </w:rPr>
        <w:t>Zahvaljujemo članovima Nastavno-stručnog veća Visoke škole strukovnih studija za obrazovanje vaspitača u Kikindi koji su odobrili i podržali realizaciju projekta</w:t>
      </w:r>
      <w:r w:rsidRPr="00296A59">
        <w:rPr>
          <w:rFonts w:eastAsiaTheme="minorHAnsi" w:cstheme="majorHAnsi"/>
          <w:b/>
          <w:i/>
          <w:color w:val="7030A0"/>
          <w:sz w:val="24"/>
          <w:szCs w:val="24"/>
          <w:lang w:val="sr-Cyrl-RS"/>
        </w:rPr>
        <w:t xml:space="preserve"> „</w:t>
      </w:r>
      <w:r w:rsidRPr="00296A59">
        <w:rPr>
          <w:rFonts w:eastAsia="Calibri" w:cstheme="majorHAnsi"/>
          <w:b/>
          <w:i/>
          <w:color w:val="7030A0"/>
          <w:sz w:val="24"/>
          <w:szCs w:val="24"/>
          <w:lang w:val="sr-Cyrl-RS"/>
        </w:rPr>
        <w:t>Sindrom sagorevanja na poslu kod vaspitača – studenata master strukovnih studija za obrazovanje vaspitača“</w:t>
      </w:r>
      <w:r w:rsidRPr="00296A59">
        <w:rPr>
          <w:rFonts w:eastAsiaTheme="minorHAnsi" w:cstheme="majorHAnsi"/>
          <w:b/>
          <w:i/>
          <w:color w:val="7030A0"/>
          <w:sz w:val="24"/>
          <w:szCs w:val="24"/>
          <w:lang w:val="sr-Cyrl-RS"/>
        </w:rPr>
        <w:t xml:space="preserve"> a koji je odobrio </w:t>
      </w:r>
      <w:r w:rsidRPr="00296A59">
        <w:rPr>
          <w:rFonts w:eastAsiaTheme="minorHAnsi" w:cstheme="majorHAnsi"/>
          <w:b/>
          <w:i/>
          <w:color w:val="7030A0"/>
          <w:sz w:val="24"/>
          <w:szCs w:val="24"/>
          <w:lang w:val="sr-Cyrl-RS" w:eastAsia="zh-CN"/>
        </w:rPr>
        <w:t>Pokrajinski sekretarijat za visoko obrazovanje i naučnoistraživačku delatnost AP Vojvodine.</w:t>
      </w:r>
    </w:p>
    <w:p w14:paraId="0C4D99E0" w14:textId="77777777" w:rsidR="00296A59" w:rsidRPr="00296A59" w:rsidRDefault="00296A59" w:rsidP="00296A59">
      <w:pPr>
        <w:spacing w:after="0" w:line="240" w:lineRule="auto"/>
        <w:jc w:val="center"/>
        <w:rPr>
          <w:rFonts w:eastAsia="Calibri" w:cstheme="majorHAnsi"/>
          <w:b/>
          <w:i/>
          <w:color w:val="7030A0"/>
          <w:sz w:val="24"/>
          <w:szCs w:val="24"/>
          <w:lang w:val="sr-Cyrl-RS"/>
        </w:rPr>
      </w:pPr>
    </w:p>
    <w:p w14:paraId="1814E47E" w14:textId="77777777" w:rsidR="00296A59" w:rsidRPr="00296A59" w:rsidRDefault="00296A59" w:rsidP="00296A59">
      <w:pPr>
        <w:spacing w:after="0" w:line="240" w:lineRule="auto"/>
        <w:jc w:val="center"/>
        <w:rPr>
          <w:rFonts w:cstheme="majorHAnsi"/>
          <w:b/>
          <w:i/>
          <w:color w:val="7030A0"/>
          <w:sz w:val="24"/>
          <w:szCs w:val="24"/>
          <w:lang w:val="sr-Cyrl-RS"/>
        </w:rPr>
      </w:pPr>
      <w:r w:rsidRPr="00296A59">
        <w:rPr>
          <w:rFonts w:eastAsia="Calibri" w:cstheme="majorHAnsi"/>
          <w:b/>
          <w:i/>
          <w:color w:val="7030A0"/>
          <w:sz w:val="24"/>
          <w:szCs w:val="24"/>
          <w:lang w:val="sr-Cyrl-RS"/>
        </w:rPr>
        <w:t xml:space="preserve">Zahvaljujemo direktorima visokih škola strukovnih studija za obrazovanje vaspitača koji su dali saglasnost za istaživanje, kao i studentima koji su učestvovali u onlajn anketi iz sledećih visokoškolskih ustanova: </w:t>
      </w:r>
      <w:r w:rsidRPr="00296A59">
        <w:rPr>
          <w:rFonts w:cstheme="majorHAnsi"/>
          <w:b/>
          <w:bCs/>
          <w:i/>
          <w:color w:val="7030A0"/>
          <w:sz w:val="24"/>
          <w:szCs w:val="24"/>
          <w:lang w:val="sr-Cyrl-RS"/>
        </w:rPr>
        <w:t xml:space="preserve">Visoka škola strukovnih studija za obrazovanje vaspitača Novi Sad; </w:t>
      </w:r>
      <w:r w:rsidRPr="00296A59">
        <w:rPr>
          <w:rFonts w:eastAsiaTheme="minorHAnsi" w:cstheme="majorHAnsi"/>
          <w:b/>
          <w:i/>
          <w:color w:val="7030A0"/>
          <w:sz w:val="24"/>
          <w:szCs w:val="24"/>
          <w:lang w:val="sr-Cyrl-RS"/>
        </w:rPr>
        <w:t xml:space="preserve">Visoka škola strukovnih studija za obrazovanje vaspitača i trenera Subotica; </w:t>
      </w:r>
      <w:r w:rsidRPr="00296A59">
        <w:rPr>
          <w:rFonts w:cstheme="majorHAnsi"/>
          <w:b/>
          <w:bCs/>
          <w:i/>
          <w:color w:val="7030A0"/>
          <w:sz w:val="24"/>
          <w:szCs w:val="24"/>
          <w:lang w:val="sr-Cyrl-RS"/>
        </w:rPr>
        <w:t>Visoka škola strukovnih studija za vaspitače i poslovne informatičare „Sirmijum“ Sremska Mitrovica; Visoka škola strukovnih studija za vaspitače „Mihailo Palov“ Vršac i Visoka škola strukovnih studija za obrazovanje vaspitača u Kikindi.</w:t>
      </w:r>
    </w:p>
    <w:p w14:paraId="748E7F80" w14:textId="77777777" w:rsidR="00296A59" w:rsidRPr="00296A59" w:rsidRDefault="00296A59" w:rsidP="00296A59">
      <w:pPr>
        <w:suppressAutoHyphens/>
        <w:spacing w:after="0" w:line="240" w:lineRule="auto"/>
        <w:contextualSpacing/>
        <w:jc w:val="center"/>
        <w:rPr>
          <w:rFonts w:cstheme="majorHAnsi"/>
          <w:b/>
          <w:bCs/>
          <w:i/>
          <w:color w:val="7030A0"/>
          <w:sz w:val="24"/>
          <w:szCs w:val="24"/>
          <w:lang w:val="sr-Cyrl-RS" w:eastAsia="zh-CN"/>
        </w:rPr>
      </w:pPr>
    </w:p>
    <w:p w14:paraId="19BE4784" w14:textId="77777777" w:rsidR="00296A59" w:rsidRPr="00296A59" w:rsidRDefault="00296A59" w:rsidP="00296A59">
      <w:pPr>
        <w:suppressAutoHyphens/>
        <w:spacing w:after="0" w:line="240" w:lineRule="auto"/>
        <w:contextualSpacing/>
        <w:jc w:val="center"/>
        <w:rPr>
          <w:rFonts w:cstheme="majorHAnsi"/>
          <w:b/>
          <w:bCs/>
          <w:i/>
          <w:color w:val="7030A0"/>
          <w:sz w:val="24"/>
          <w:szCs w:val="24"/>
          <w:lang w:val="sr-Cyrl-RS" w:eastAsia="zh-CN"/>
        </w:rPr>
      </w:pPr>
      <w:r w:rsidRPr="00296A59">
        <w:rPr>
          <w:rFonts w:cstheme="majorHAnsi"/>
          <w:b/>
          <w:bCs/>
          <w:i/>
          <w:color w:val="7030A0"/>
          <w:sz w:val="24"/>
          <w:szCs w:val="24"/>
          <w:lang w:val="sr-Cyrl-RS" w:eastAsia="zh-CN"/>
        </w:rPr>
        <w:t>Posebnu zahvalnost dugujemo deci koja su crtala i slikala na temu cveta feniks kao i njihovim vaspitačicama:</w:t>
      </w:r>
    </w:p>
    <w:p w14:paraId="33CA49BA" w14:textId="77777777" w:rsidR="00296A59" w:rsidRPr="00296A59" w:rsidRDefault="00296A59" w:rsidP="00296A59">
      <w:pPr>
        <w:spacing w:after="0" w:line="240" w:lineRule="auto"/>
        <w:ind w:left="72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Jeleni Mihaljčić i Milani Duraković-Nađalin, vrtić „Miki“, Predškolska ustanova „Dragoljub Udicki” Kikinda</w:t>
      </w:r>
    </w:p>
    <w:p w14:paraId="727B35F1" w14:textId="77777777" w:rsidR="00296A59" w:rsidRPr="00296A59" w:rsidRDefault="00296A59" w:rsidP="00296A59">
      <w:pPr>
        <w:spacing w:after="0" w:line="240" w:lineRule="auto"/>
        <w:ind w:left="72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Danijeli Kovačev i Slađani Bartolić,  vrtić „Miki“, Predškolska ustanova „Dragoljub Udicki” Kikinda</w:t>
      </w:r>
    </w:p>
    <w:p w14:paraId="7BD1426D"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Tamari Botić, vrtić „Zlatna ribica”, Predškolska ustanova ‚‚Radosno detinjstvo” Novi Sad</w:t>
      </w:r>
    </w:p>
    <w:p w14:paraId="25EE54BF"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Marijani Takač i Danijeli Rakita, vrtić „Bubamara”, Predškolska ustanova  ‚‚Radosno detinjstvo” Novi Sad</w:t>
      </w:r>
    </w:p>
    <w:p w14:paraId="4335F4AF"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Aleksandri Janjić, Predškolska ustanova „Magična bajka“ Beograd</w:t>
      </w:r>
    </w:p>
    <w:p w14:paraId="07F8BA7D"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Marijani Mazur, Dom za decu ometenu u razvoju ‚‚Кolevka” Subotica</w:t>
      </w:r>
    </w:p>
    <w:p w14:paraId="6C1709E0"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Alijani Sabo, Dom za decu ometenu u razvoju ‚‚Кolevka” Subotica</w:t>
      </w:r>
    </w:p>
    <w:p w14:paraId="4AE2C69E" w14:textId="77777777" w:rsidR="00296A59" w:rsidRPr="00296A59" w:rsidRDefault="00296A59" w:rsidP="00296A59">
      <w:pPr>
        <w:spacing w:after="0" w:line="240" w:lineRule="auto"/>
        <w:ind w:left="36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 xml:space="preserve"> Jovani Čaliji, vrtić „Lotus“, Predškolska ustanova „Lotus“ Bačka Palanka</w:t>
      </w:r>
    </w:p>
    <w:p w14:paraId="78EA7921" w14:textId="77777777" w:rsidR="00296A59" w:rsidRPr="00296A59" w:rsidRDefault="00296A59" w:rsidP="00296A59">
      <w:pPr>
        <w:spacing w:after="0" w:line="240" w:lineRule="auto"/>
        <w:ind w:left="36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Mariniki Popi, Predškolska ustanova „Poletarac” Sutjeska</w:t>
      </w:r>
    </w:p>
    <w:p w14:paraId="5635F01B" w14:textId="77777777" w:rsidR="00296A59" w:rsidRPr="00296A59" w:rsidRDefault="00296A59" w:rsidP="00296A59">
      <w:pPr>
        <w:spacing w:after="0" w:line="240" w:lineRule="auto"/>
        <w:ind w:left="36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Nataši Berković, Predškolska ustanova „Poletarac” Sutjeska</w:t>
      </w:r>
    </w:p>
    <w:p w14:paraId="6E49253B"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Ivani Ostojić, vrtić pri Osnovnoj školi „Sveti Sava“ Stajićevo</w:t>
      </w:r>
    </w:p>
    <w:p w14:paraId="07263815"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Ani Ignjatović i Saški Pejčić, vrtić „Neven“, Predškolska ustanova „Čika Jova Zmaj" Pirot</w:t>
      </w:r>
    </w:p>
    <w:p w14:paraId="6042239E"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Calibri" w:cstheme="majorHAnsi"/>
          <w:b/>
          <w:i/>
          <w:color w:val="7030A0"/>
          <w:sz w:val="24"/>
          <w:szCs w:val="24"/>
          <w:lang w:val="sr-Cyrl-RS"/>
        </w:rPr>
        <w:t>Dijani Popov, Predškolska ustanova ‚‚Desanka Maksimović”‚ Žitište, vrtić u Srpskom Itebeju</w:t>
      </w:r>
    </w:p>
    <w:p w14:paraId="645D41C2"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Calibri" w:cstheme="majorHAnsi"/>
          <w:b/>
          <w:i/>
          <w:color w:val="7030A0"/>
          <w:sz w:val="24"/>
          <w:szCs w:val="24"/>
          <w:lang w:val="sr-Cyrl-RS"/>
        </w:rPr>
        <w:t>Ivani Jovičin, Predškolska ustanova ‚‚Desanka Maksimović” Žitište, vrtić u Srpskom Itebeju</w:t>
      </w:r>
    </w:p>
    <w:p w14:paraId="68B095C0"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Snežani Rosić, vrtić „Crvenkapa“, Predškolska ustanova „Čika Jova Zmaj“ Pirot</w:t>
      </w:r>
    </w:p>
    <w:p w14:paraId="596DE4A1" w14:textId="77777777" w:rsidR="00296A59" w:rsidRPr="00296A59" w:rsidRDefault="00296A59" w:rsidP="00296A59">
      <w:pPr>
        <w:spacing w:after="0" w:line="240" w:lineRule="auto"/>
        <w:ind w:left="36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Saneli Subašić, Predškolska ustanova „Naša radost” Modriča, Bosna i Hercegovina</w:t>
      </w:r>
    </w:p>
    <w:p w14:paraId="67E8D452" w14:textId="77777777" w:rsidR="00296A59" w:rsidRPr="00296A59" w:rsidRDefault="00296A59" w:rsidP="00296A59">
      <w:pPr>
        <w:spacing w:after="0" w:line="240" w:lineRule="auto"/>
        <w:ind w:left="360"/>
        <w:contextualSpacing/>
        <w:jc w:val="center"/>
        <w:rPr>
          <w:rFonts w:eastAsiaTheme="minorHAnsi" w:cstheme="majorHAnsi"/>
          <w:b/>
          <w:color w:val="7030A0"/>
          <w:sz w:val="24"/>
          <w:szCs w:val="24"/>
          <w:lang w:val="sr-Cyrl-RS"/>
        </w:rPr>
      </w:pPr>
      <w:r w:rsidRPr="00296A59">
        <w:rPr>
          <w:rFonts w:eastAsiaTheme="minorHAnsi" w:cstheme="majorHAnsi"/>
          <w:b/>
          <w:i/>
          <w:color w:val="7030A0"/>
          <w:sz w:val="24"/>
          <w:szCs w:val="24"/>
          <w:lang w:val="sr-Cyrl-RS"/>
        </w:rPr>
        <w:t>Olji Davidović, Predškolska ustanova „Naša radost” Modriča, Bosna i Hercegovina</w:t>
      </w:r>
    </w:p>
    <w:p w14:paraId="6A2633D7" w14:textId="7C54C2B7" w:rsidR="00296A59" w:rsidRPr="00296A59" w:rsidRDefault="00296A59" w:rsidP="00296A59">
      <w:pPr>
        <w:spacing w:after="0" w:line="240" w:lineRule="auto"/>
        <w:ind w:left="360"/>
        <w:contextualSpacing/>
        <w:jc w:val="center"/>
        <w:rPr>
          <w:rFonts w:eastAsiaTheme="minorHAnsi" w:cstheme="majorHAnsi"/>
          <w:b/>
          <w:color w:val="7030A0"/>
          <w:sz w:val="24"/>
          <w:szCs w:val="24"/>
          <w:lang w:val="sr-Cyrl-RS"/>
        </w:rPr>
      </w:pPr>
      <w:r w:rsidRPr="00296A59">
        <w:rPr>
          <w:rFonts w:cstheme="majorHAnsi"/>
          <w:noProof/>
          <w:sz w:val="24"/>
          <w:szCs w:val="24"/>
          <w:lang w:val="sr-Cyrl-RS"/>
        </w:rPr>
        <mc:AlternateContent>
          <mc:Choice Requires="wps">
            <w:drawing>
              <wp:anchor distT="0" distB="0" distL="114300" distR="114300" simplePos="0" relativeHeight="251670528" behindDoc="0" locked="0" layoutInCell="1" allowOverlap="1" wp14:anchorId="4B3FDB9A" wp14:editId="7F9B1A81">
                <wp:simplePos x="0" y="0"/>
                <wp:positionH relativeFrom="column">
                  <wp:posOffset>2553970</wp:posOffset>
                </wp:positionH>
                <wp:positionV relativeFrom="paragraph">
                  <wp:posOffset>489585</wp:posOffset>
                </wp:positionV>
                <wp:extent cx="91440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10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A1C29" w14:textId="77777777" w:rsidR="00296A59" w:rsidRDefault="00296A59" w:rsidP="00296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3FDB9A" id="Text Box 6" o:spid="_x0000_s1027" type="#_x0000_t202" style="position:absolute;left:0;text-align:left;margin-left:201.1pt;margin-top:38.55pt;width:1in;height:3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q/gwIAAIQFAAAOAAAAZHJzL2Uyb0RvYy54bWysVN9P2zAQfp+0/8Hy+0hSCtsiUtQVMU2q&#10;AK1MPLuO3Vo4Ps92m3R/PWcnbYHxwrSX5Oz77s733Y+Ly67RZCucV2AqWpzklAjDoVZmVdFf99ef&#10;vlDiAzM102BERXfC08vJxw8XrS3FCNaga+EIOjG+bG1F1yHYMss8X4uG+ROwwqBSgmtYwKNbZbVj&#10;LXpvdDbK8/OsBVdbB1x4j7dXvZJOkn8pBQ+3UnoRiK4ovi2kr0vfZfxmkwtWrhyza8WHZ7B/eEXD&#10;lMGgB1dXLDCyceovV43iDjzIcMKhyUBKxUXKAbMp8lfZLNbMipQLkuPtgSb//9zym+3C3jkSum/Q&#10;YQFTEt7OgT965CZrrS8HTOTUlx7RMdFOuib+MQWChsjt7sCn6ALhePm1GI9z1HBUjYt8VCS+s6Ox&#10;dT58F9CQKFTUYbnSA9h27kMMz8o9JMbyoFV9rbROh9giYqYd2TIsrg5FLCZavEBpQ9qKnp+e5cmx&#10;gWje47SJbkRqkiHcMcEkhZ0WEaPNTyGJqlOeb8RmnAtziJ/QESUx1HsMB/zxVe8x7vNAixQZTDgY&#10;N8qA6+v6krL6cU+Z7PFDvX2fd6QgdMsOE6/oaSQ33iyh3mG/OOhHyVt+rbB4c+bDHXM4O1hv3Afh&#10;Fj9SA5IPg0TJGtyft+4jHlsatZS0OIsV9b83zAlK9A+DzZ76CIc3HcZnn0cYwz3XLJ9rzKaZAXZE&#10;gZvH8iRGfNB7UTpoHnBtTGNUVDHDMXZFw16chX5D4NrhYjpNIBxXy8LcLCzfj0lszfvugTk79G/A&#10;xr+B/dSy8lUb99hYHwPTTQCpUo8fWR34x1FPjTyspbhLnp8T6rg8J08AAAD//wMAUEsDBBQABgAI&#10;AAAAIQDYxDXo4QAAAAoBAAAPAAAAZHJzL2Rvd25yZXYueG1sTI9NT4QwEIbvJv6HZky8GLfAsotB&#10;ysYYPxJvLn7EW5eOQKRTQruA/97xpMeZefLO8xa7xfZiwtF3jhTEqwgEUu1MR42Cl+r+8gqED5qM&#10;7h2hgm/0sCtPTwqdGzfTM0770AgOIZ9rBW0IQy6lr1u02q/cgMS3TzdaHXgcG2lGPXO47WUSRVtp&#10;dUf8odUD3rZYf+2PVsHHRfP+5JeH13m9WQ93j1OVvZlKqfOz5eYaRMAl/MHwq8/qULLTwR3JeNEr&#10;SKMkYVRBlsUgGNikW14cmEzjDGRZyP8Vyh8AAAD//wMAUEsBAi0AFAAGAAgAAAAhALaDOJL+AAAA&#10;4QEAABMAAAAAAAAAAAAAAAAAAAAAAFtDb250ZW50X1R5cGVzXS54bWxQSwECLQAUAAYACAAAACEA&#10;OP0h/9YAAACUAQAACwAAAAAAAAAAAAAAAAAvAQAAX3JlbHMvLnJlbHNQSwECLQAUAAYACAAAACEA&#10;VU3av4MCAACEBQAADgAAAAAAAAAAAAAAAAAuAgAAZHJzL2Uyb0RvYy54bWxQSwECLQAUAAYACAAA&#10;ACEA2MQ16OEAAAAKAQAADwAAAAAAAAAAAAAAAADdBAAAZHJzL2Rvd25yZXYueG1sUEsFBgAAAAAE&#10;AAQA8wAAAOsFAAAAAA==&#10;" fillcolor="white [3201]" stroked="f" strokeweight=".5pt">
                <v:textbox>
                  <w:txbxContent>
                    <w:p w14:paraId="207A1C29" w14:textId="77777777" w:rsidR="00296A59" w:rsidRDefault="00296A59" w:rsidP="00296A59"/>
                  </w:txbxContent>
                </v:textbox>
              </v:shape>
            </w:pict>
          </mc:Fallback>
        </mc:AlternateContent>
      </w:r>
      <w:r w:rsidRPr="00296A59">
        <w:rPr>
          <w:rFonts w:eastAsiaTheme="minorHAnsi" w:cstheme="majorHAnsi"/>
          <w:b/>
          <w:i/>
          <w:color w:val="7030A0"/>
          <w:sz w:val="24"/>
          <w:szCs w:val="24"/>
          <w:lang w:val="sr-Cyrl-RS"/>
        </w:rPr>
        <w:t>Sanji Trengovski, vrtić pri Osnovnoj školi „Goce Delčev“ Jabuka, Opština Pančevo</w:t>
      </w:r>
    </w:p>
    <w:p w14:paraId="569FA814"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Milici Alterov Vincer, vrtić „Petar Pan“ Predškolska ustanova „Dečja radost“ Pančevo</w:t>
      </w:r>
    </w:p>
    <w:p w14:paraId="45FFF376" w14:textId="77777777" w:rsidR="00296A59" w:rsidRPr="00296A59" w:rsidRDefault="00296A59" w:rsidP="00296A59">
      <w:pPr>
        <w:spacing w:after="0" w:line="240" w:lineRule="auto"/>
        <w:ind w:left="36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LJiljani Bondžulić i Zorici Тeofilović, vrtić „Pčelica“, Predškolska ustanova „Olga Jovičić Rita“ Požega</w:t>
      </w:r>
    </w:p>
    <w:p w14:paraId="072BDACD" w14:textId="77777777" w:rsidR="00296A59" w:rsidRPr="00296A59" w:rsidRDefault="00296A59" w:rsidP="00296A59">
      <w:pPr>
        <w:suppressAutoHyphens/>
        <w:spacing w:after="0" w:line="240" w:lineRule="auto"/>
        <w:ind w:left="360"/>
        <w:jc w:val="center"/>
        <w:rPr>
          <w:rFonts w:cstheme="majorHAnsi"/>
          <w:b/>
          <w:bCs/>
          <w:i/>
          <w:color w:val="7030A0"/>
          <w:sz w:val="24"/>
          <w:szCs w:val="24"/>
          <w:lang w:val="sr-Cyrl-RS" w:eastAsia="zh-CN"/>
        </w:rPr>
      </w:pPr>
    </w:p>
    <w:p w14:paraId="38759149" w14:textId="77777777" w:rsidR="00296A59" w:rsidRPr="00296A59" w:rsidRDefault="00296A59" w:rsidP="00296A59">
      <w:pPr>
        <w:suppressAutoHyphens/>
        <w:spacing w:after="0" w:line="240" w:lineRule="auto"/>
        <w:ind w:left="360"/>
        <w:jc w:val="center"/>
        <w:rPr>
          <w:rFonts w:eastAsiaTheme="minorHAnsi" w:cstheme="majorHAnsi"/>
          <w:b/>
          <w:i/>
          <w:color w:val="7030A0"/>
          <w:sz w:val="24"/>
          <w:szCs w:val="24"/>
          <w:lang w:val="sr-Cyrl-RS"/>
        </w:rPr>
      </w:pPr>
      <w:r w:rsidRPr="00296A59">
        <w:rPr>
          <w:rFonts w:cstheme="majorHAnsi"/>
          <w:b/>
          <w:bCs/>
          <w:i/>
          <w:color w:val="7030A0"/>
          <w:sz w:val="24"/>
          <w:szCs w:val="24"/>
          <w:lang w:val="sr-Cyrl-RS" w:eastAsia="zh-CN"/>
        </w:rPr>
        <w:t xml:space="preserve">Izuzetnu zahvalnost dugujemo korisnicima dnevnog boravka za odrasla lica ‚‚Banijska” pri Domu za decu ometenu u razvoju „Kolevka” Subotica koji su učestvovali na Konkursu kao i njihovim vaspitačima: </w:t>
      </w:r>
      <w:r w:rsidRPr="00296A59">
        <w:rPr>
          <w:rFonts w:eastAsia="Calibri" w:cstheme="majorHAnsi"/>
          <w:b/>
          <w:i/>
          <w:color w:val="7030A0"/>
          <w:sz w:val="24"/>
          <w:szCs w:val="24"/>
          <w:lang w:val="sr-Cyrl-RS"/>
        </w:rPr>
        <w:t xml:space="preserve">Anici Ziđarev, </w:t>
      </w:r>
      <w:r w:rsidRPr="00296A59">
        <w:rPr>
          <w:rFonts w:eastAsiaTheme="minorHAnsi" w:cstheme="majorHAnsi"/>
          <w:b/>
          <w:i/>
          <w:color w:val="7030A0"/>
          <w:sz w:val="24"/>
          <w:szCs w:val="24"/>
          <w:lang w:val="sr-Cyrl-RS"/>
        </w:rPr>
        <w:t xml:space="preserve">Nenadu Janiću, Peteru Feheru, </w:t>
      </w:r>
      <w:r w:rsidRPr="00296A59">
        <w:rPr>
          <w:rFonts w:eastAsia="Calibri" w:cstheme="majorHAnsi"/>
          <w:b/>
          <w:i/>
          <w:color w:val="7030A0"/>
          <w:sz w:val="24"/>
          <w:szCs w:val="24"/>
          <w:lang w:val="sr-Cyrl-RS"/>
        </w:rPr>
        <w:t>Julijani Ljubičić, Sonji Poljaković i Jadranki Raos.</w:t>
      </w:r>
    </w:p>
    <w:p w14:paraId="11537ACF" w14:textId="77777777" w:rsidR="00296A59" w:rsidRPr="00296A59" w:rsidRDefault="00296A59" w:rsidP="00296A59">
      <w:pPr>
        <w:spacing w:after="0" w:line="240" w:lineRule="auto"/>
        <w:ind w:left="360"/>
        <w:jc w:val="center"/>
        <w:rPr>
          <w:rFonts w:eastAsiaTheme="minorHAnsi" w:cstheme="majorHAnsi"/>
          <w:b/>
          <w:i/>
          <w:color w:val="7030A0"/>
          <w:sz w:val="24"/>
          <w:szCs w:val="24"/>
          <w:lang w:val="sr-Cyrl-RS"/>
        </w:rPr>
      </w:pPr>
    </w:p>
    <w:p w14:paraId="4A9B1025" w14:textId="77777777" w:rsidR="00296A59" w:rsidRPr="00296A59" w:rsidRDefault="00296A59" w:rsidP="00296A59">
      <w:pPr>
        <w:spacing w:after="0" w:line="240" w:lineRule="auto"/>
        <w:ind w:left="360"/>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Zahvaljujemo vaspitačicama i studentima koji su učestvovali na Konkursu:</w:t>
      </w:r>
    </w:p>
    <w:p w14:paraId="39C73714"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Dragani Mihajlović, vrtić „Kralj Petar I“, Predškolska ustanova „Savski venac“ Beograd</w:t>
      </w:r>
    </w:p>
    <w:p w14:paraId="2A98D9BA"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lastRenderedPageBreak/>
        <w:t>vaspitačici Milani Duraković-Nađalin, vrtić „Miki“, Predškolska ustanova „Dragoljub Udicki” Kikinda</w:t>
      </w:r>
    </w:p>
    <w:p w14:paraId="44E577C8"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Aleksandri Mandžuković, vrtić „Plavi čuperak”, Predškolska ustanova „Dragoljub Udicki” Kikinda</w:t>
      </w:r>
    </w:p>
    <w:p w14:paraId="32310AE0"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Mariniki Popi, Predškolska ustanova „Poletarac” Sutjeska</w:t>
      </w:r>
    </w:p>
    <w:p w14:paraId="1E7AF756"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Nataši Berković, Predškolska ustanova „Poletarac” Sutjeska</w:t>
      </w:r>
    </w:p>
    <w:p w14:paraId="6E6F6E6A"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Jovani Čalija, vrtić  „Lotus“, Predškolska ustanova „Lotus“ Bačka Palanka</w:t>
      </w:r>
    </w:p>
    <w:p w14:paraId="43EBBFFC"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Vladanki Ilić, vrtić „Crvenkapa", Predškolska ustanova „Čika Jova Zmaj" Pirot</w:t>
      </w:r>
    </w:p>
    <w:p w14:paraId="4630FA8B"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vaspitačici LJiljani Bondžulić, vrtić „Pčelica“, Predškolska ustanova „Olga Jovičić Rita“ Požega</w:t>
      </w:r>
    </w:p>
    <w:p w14:paraId="600871B9"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Calibri" w:cstheme="majorHAnsi"/>
          <w:b/>
          <w:i/>
          <w:noProof/>
          <w:color w:val="7030A0"/>
          <w:sz w:val="24"/>
          <w:szCs w:val="24"/>
          <w:lang w:val="sr-Cyrl-RS"/>
        </w:rPr>
        <w:t>Mileni Škrbić, studentkinji prve godine Visoke škole strukovnih studija za obrazovanje vaspitača u Kikindi</w:t>
      </w:r>
    </w:p>
    <w:p w14:paraId="3EFFAE22" w14:textId="77777777" w:rsidR="00296A59" w:rsidRPr="00296A59" w:rsidRDefault="00296A59" w:rsidP="00296A59">
      <w:pPr>
        <w:spacing w:after="0" w:line="240" w:lineRule="auto"/>
        <w:ind w:left="720"/>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 xml:space="preserve">Sanji Trengovski, studentkinji prve godine master strukovnih studija </w:t>
      </w:r>
      <w:r w:rsidRPr="00296A59">
        <w:rPr>
          <w:rFonts w:eastAsia="Calibri" w:cstheme="majorHAnsi"/>
          <w:b/>
          <w:i/>
          <w:noProof/>
          <w:color w:val="7030A0"/>
          <w:sz w:val="24"/>
          <w:szCs w:val="24"/>
          <w:lang w:val="sr-Cyrl-RS"/>
        </w:rPr>
        <w:t>Visoke škole strukovnih studija za obrazovanje vaspitača u Kikindi</w:t>
      </w:r>
    </w:p>
    <w:p w14:paraId="71C825B7" w14:textId="77777777" w:rsidR="00296A59" w:rsidRPr="00296A59" w:rsidRDefault="00296A59" w:rsidP="00296A59">
      <w:pPr>
        <w:spacing w:after="0" w:line="240" w:lineRule="auto"/>
        <w:ind w:left="720"/>
        <w:contextualSpacing/>
        <w:rPr>
          <w:rFonts w:eastAsiaTheme="minorHAnsi" w:cstheme="majorHAnsi"/>
          <w:b/>
          <w:i/>
          <w:color w:val="7030A0"/>
          <w:sz w:val="24"/>
          <w:szCs w:val="24"/>
          <w:lang w:val="sr-Cyrl-RS"/>
        </w:rPr>
      </w:pPr>
    </w:p>
    <w:p w14:paraId="265BD5BE" w14:textId="77777777" w:rsidR="00296A59" w:rsidRPr="00296A59" w:rsidRDefault="00296A59" w:rsidP="00296A59">
      <w:pPr>
        <w:spacing w:after="0" w:line="240" w:lineRule="auto"/>
        <w:contextualSpacing/>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Specijalnu zahvalnost dugujemo Prof. dr Sanji Filipović, profesorki Metodike likovnog vaspitanja i obrazovanja na Akademiji likovnih umetnosti Univerziteta u Novom Sadu, koja je selektovala radove za onlajn izložbu i od 133 rada odabrala 22 za ovu knjigu, i to:</w:t>
      </w:r>
    </w:p>
    <w:p w14:paraId="2C23A208" w14:textId="77777777" w:rsidR="00296A59" w:rsidRPr="00296A59" w:rsidRDefault="00296A59" w:rsidP="00296A59">
      <w:pPr>
        <w:spacing w:after="0" w:line="240" w:lineRule="auto"/>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16 radova dece predškolskog uzrasta,</w:t>
      </w:r>
    </w:p>
    <w:p w14:paraId="6E0BD5BC" w14:textId="77777777" w:rsidR="00296A59" w:rsidRPr="00296A59" w:rsidRDefault="00296A59" w:rsidP="00296A59">
      <w:pPr>
        <w:spacing w:after="0" w:line="240" w:lineRule="auto"/>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3 rada korisnika dnevnog boravka za odrasla lica ‚‚Banijska” pri Domu za decu ometenu u razvoju „Kolevka” Subotica i</w:t>
      </w:r>
    </w:p>
    <w:p w14:paraId="57137C6A" w14:textId="77777777" w:rsidR="00296A59" w:rsidRPr="00296A59" w:rsidRDefault="00296A59" w:rsidP="00296A59">
      <w:pPr>
        <w:spacing w:after="0" w:line="240" w:lineRule="auto"/>
        <w:jc w:val="center"/>
        <w:rPr>
          <w:rFonts w:eastAsiaTheme="minorHAnsi" w:cstheme="majorHAnsi"/>
          <w:b/>
          <w:i/>
          <w:color w:val="7030A0"/>
          <w:sz w:val="24"/>
          <w:szCs w:val="24"/>
          <w:lang w:val="sr-Cyrl-RS"/>
        </w:rPr>
      </w:pPr>
      <w:r w:rsidRPr="00296A59">
        <w:rPr>
          <w:rFonts w:eastAsiaTheme="minorHAnsi" w:cstheme="majorHAnsi"/>
          <w:b/>
          <w:i/>
          <w:color w:val="7030A0"/>
          <w:sz w:val="24"/>
          <w:szCs w:val="24"/>
          <w:lang w:val="sr-Cyrl-RS"/>
        </w:rPr>
        <w:t>3 rada vaspitača i studenata visokih škola strukovnih studija za obrazovanje vaspitača.</w:t>
      </w:r>
    </w:p>
    <w:p w14:paraId="2198D6BC" w14:textId="77777777" w:rsidR="00296A59" w:rsidRPr="00296A59" w:rsidRDefault="00296A59" w:rsidP="00296A59">
      <w:pPr>
        <w:spacing w:after="0" w:line="240" w:lineRule="auto"/>
        <w:ind w:left="720"/>
        <w:contextualSpacing/>
        <w:jc w:val="right"/>
        <w:rPr>
          <w:rFonts w:eastAsiaTheme="minorHAnsi" w:cstheme="majorHAnsi"/>
          <w:b/>
          <w:i/>
          <w:color w:val="7030A0"/>
          <w:sz w:val="24"/>
          <w:szCs w:val="24"/>
          <w:lang w:val="sr-Cyrl-RS"/>
        </w:rPr>
      </w:pPr>
    </w:p>
    <w:p w14:paraId="7F72B72B" w14:textId="77777777" w:rsidR="00296A59" w:rsidRPr="00296A59" w:rsidRDefault="00296A59" w:rsidP="00296A59">
      <w:pPr>
        <w:spacing w:after="0" w:line="240" w:lineRule="auto"/>
        <w:jc w:val="center"/>
        <w:rPr>
          <w:rFonts w:cstheme="majorHAnsi"/>
          <w:b/>
          <w:bCs/>
          <w:i/>
          <w:color w:val="7030A0"/>
          <w:sz w:val="24"/>
          <w:szCs w:val="24"/>
          <w:lang w:val="sr-Cyrl-RS"/>
        </w:rPr>
      </w:pPr>
      <w:r w:rsidRPr="00296A59">
        <w:rPr>
          <w:rFonts w:cstheme="majorHAnsi"/>
          <w:b/>
          <w:bCs/>
          <w:i/>
          <w:color w:val="7030A0"/>
          <w:sz w:val="24"/>
          <w:szCs w:val="24"/>
          <w:lang w:val="sr-Cyrl-RS"/>
        </w:rPr>
        <w:t>Izuzetnu zahvalnost dugujemo Ognjenu Lukiću koji je uradio izuzetno zapaženu video-prezentaciju odabranih radova.</w:t>
      </w:r>
    </w:p>
    <w:p w14:paraId="6EE9FAC2" w14:textId="77777777" w:rsidR="00296A59" w:rsidRPr="00296A59" w:rsidRDefault="00296A59" w:rsidP="00296A59">
      <w:pPr>
        <w:spacing w:after="0" w:line="240" w:lineRule="auto"/>
        <w:jc w:val="center"/>
        <w:rPr>
          <w:rFonts w:cstheme="majorHAnsi"/>
          <w:b/>
          <w:bCs/>
          <w:color w:val="7030A0"/>
          <w:sz w:val="24"/>
          <w:szCs w:val="24"/>
          <w:lang w:val="sr-Cyrl-RS"/>
        </w:rPr>
      </w:pPr>
    </w:p>
    <w:p w14:paraId="2145D459" w14:textId="77777777" w:rsidR="00296A59" w:rsidRPr="00296A59" w:rsidRDefault="00296A59" w:rsidP="00296A59">
      <w:pPr>
        <w:spacing w:after="0" w:line="240" w:lineRule="auto"/>
        <w:jc w:val="center"/>
        <w:rPr>
          <w:rFonts w:cstheme="majorHAnsi"/>
          <w:b/>
          <w:bCs/>
          <w:color w:val="7030A0"/>
          <w:sz w:val="24"/>
          <w:szCs w:val="24"/>
          <w:lang w:val="sr-Cyrl-RS"/>
        </w:rPr>
      </w:pPr>
    </w:p>
    <w:p w14:paraId="0EF01527" w14:textId="77777777" w:rsidR="00296A59" w:rsidRPr="00296A59" w:rsidRDefault="00296A59" w:rsidP="00296A59">
      <w:pPr>
        <w:spacing w:after="0" w:line="240" w:lineRule="auto"/>
        <w:jc w:val="center"/>
        <w:rPr>
          <w:rFonts w:cstheme="majorHAnsi"/>
          <w:b/>
          <w:bCs/>
          <w:color w:val="7030A0"/>
          <w:sz w:val="24"/>
          <w:szCs w:val="24"/>
          <w:lang w:val="sr-Cyrl-RS"/>
        </w:rPr>
      </w:pPr>
    </w:p>
    <w:p w14:paraId="2B684333" w14:textId="2936D443" w:rsidR="00296A59" w:rsidRPr="00296A59" w:rsidRDefault="00296A59" w:rsidP="00296A59">
      <w:pPr>
        <w:spacing w:after="0" w:line="240" w:lineRule="auto"/>
        <w:jc w:val="center"/>
        <w:rPr>
          <w:rFonts w:cstheme="majorHAnsi"/>
          <w:b/>
          <w:bCs/>
          <w:color w:val="7030A0"/>
          <w:sz w:val="24"/>
          <w:szCs w:val="24"/>
          <w:lang w:val="sr-Cyrl-RS"/>
        </w:rPr>
      </w:pPr>
      <w:r w:rsidRPr="00296A59">
        <w:rPr>
          <w:rFonts w:cstheme="majorHAnsi"/>
          <w:noProof/>
          <w:sz w:val="24"/>
          <w:szCs w:val="24"/>
          <w:lang w:val="sr-Cyrl-RS"/>
        </w:rPr>
        <mc:AlternateContent>
          <mc:Choice Requires="wps">
            <w:drawing>
              <wp:anchor distT="0" distB="0" distL="114300" distR="114300" simplePos="0" relativeHeight="251669504" behindDoc="0" locked="0" layoutInCell="1" allowOverlap="1" wp14:anchorId="6BD876DD" wp14:editId="18485022">
                <wp:simplePos x="0" y="0"/>
                <wp:positionH relativeFrom="column">
                  <wp:posOffset>2696210</wp:posOffset>
                </wp:positionH>
                <wp:positionV relativeFrom="paragraph">
                  <wp:posOffset>389255</wp:posOffset>
                </wp:positionV>
                <wp:extent cx="819785" cy="5676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785" cy="567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67098" w14:textId="77777777" w:rsidR="00296A59" w:rsidRDefault="00296A59" w:rsidP="00296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76DD" id="Text Box 5" o:spid="_x0000_s1028" type="#_x0000_t202" style="position:absolute;left:0;text-align:left;margin-left:212.3pt;margin-top:30.65pt;width:64.55pt;height:4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X8hQIAAIQFAAAOAAAAZHJzL2Uyb0RvYy54bWysVEtv2zAMvg/YfxB0X510eRp1iqxFhgFB&#10;WywdelZkqREqi5qkxM5+fSnZSdqulw672JT4kRQ/Pi4um0qTnXBegSlo/6xHiTAcSmUeC/rrfvFl&#10;QokPzJRMgxEF3QtPL2efP13UNhfnsAFdCkfQifF5bQu6CcHmWeb5RlTMn4EVBpUSXMUCHt1jVjpW&#10;o/dKZ+e93iirwZXWARfe4+11q6Sz5F9KwcOtlF4EoguKbwvp69J3Hb/Z7ILlj47ZjeLdM9g/vKJi&#10;ymDQo6trFhjZOvWXq0pxBx5kOONQZSCl4iLlgNn0e2+yWW2YFSkXJMfbI03+/7nlN7uVvXMkNN+g&#10;wQKmJLxdAn/yyE1WW593mMipzz2iY6KNdFX8YwoEDZHb/ZFP0QTC8XLSn44nQ0o4qoaj8Wia+M5O&#10;xtb58F1ARaJQUIflSg9gu6UPMTzLD5AYy4NW5UJpnQ6xRcSVdmTHsLg69GMx0eIVShtSF3T0ddhL&#10;jg1E8xanTXQjUpN04U4JJinstYgYbX4KSVSZ8nwnNuNcmGP8hI4oiaE+YtjhT6/6iHGbB1qkyGDC&#10;0bhSBlxb19eUlU8HymSL7+rt27wjBaFZN5h4QQeR3HizhnKP/eKgHSVv+UJh8ZbMhzvmcHawE3Af&#10;hFv8SA1IPnQSJRtwf967j3hsadRSUuMsFtT/3jInKNE/DDb7tD8YxOFNh8FwfI4H91Kzfqkx2+oK&#10;sCP6uHksT2LEB30QpYPqAdfGPEZFFTMcYxc0HMSr0G4IXDtczOcJhONqWVialeWHMYmted88MGe7&#10;/g3Y+DdwmFqWv2njFhvrY2C+DSBV6vETqx3/OOqpkbu1FHfJy3NCnZbn7BkAAP//AwBQSwMEFAAG&#10;AAgAAAAhAJ7s1vjhAAAACgEAAA8AAABkcnMvZG93bnJldi54bWxMj8tOhEAQRfcm/kOnTNwYp5lh&#10;AIM0E2N8JO4cfMRdD10Cka4mdA/g31uudFm5J/eeKnaL7cWEo+8cKVivIhBItTMdNQpeqvvLKxA+&#10;aDK6d4QKvtHDrjw9KXRu3EzPOO1DI7iEfK4VtCEMuZS+btFqv3IDEmefbrQ68Dk20ox65nLby00U&#10;pdLqjnih1QPetlh/7Y9WwcdF8/7kl4fXOU7i4e5xqrI3Uyl1frbcXIMIuIQ/GH71WR1Kdjq4Ixkv&#10;egXbzTZlVEG6jkEwkCRxBuLAZBJlIMtC/n+h/AEAAP//AwBQSwECLQAUAAYACAAAACEAtoM4kv4A&#10;AADhAQAAEwAAAAAAAAAAAAAAAAAAAAAAW0NvbnRlbnRfVHlwZXNdLnhtbFBLAQItABQABgAIAAAA&#10;IQA4/SH/1gAAAJQBAAALAAAAAAAAAAAAAAAAAC8BAABfcmVscy8ucmVsc1BLAQItABQABgAIAAAA&#10;IQDD88X8hQIAAIQFAAAOAAAAAAAAAAAAAAAAAC4CAABkcnMvZTJvRG9jLnhtbFBLAQItABQABgAI&#10;AAAAIQCe7Nb44QAAAAoBAAAPAAAAAAAAAAAAAAAAAN8EAABkcnMvZG93bnJldi54bWxQSwUGAAAA&#10;AAQABADzAAAA7QUAAAAA&#10;" fillcolor="white [3201]" stroked="f" strokeweight=".5pt">
                <v:textbox>
                  <w:txbxContent>
                    <w:p w14:paraId="49167098" w14:textId="77777777" w:rsidR="00296A59" w:rsidRDefault="00296A59" w:rsidP="00296A59"/>
                  </w:txbxContent>
                </v:textbox>
              </v:shape>
            </w:pict>
          </mc:Fallback>
        </mc:AlternateContent>
      </w:r>
      <w:r w:rsidRPr="00296A59">
        <w:rPr>
          <w:rFonts w:cstheme="majorHAnsi"/>
          <w:b/>
          <w:bCs/>
          <w:color w:val="7030A0"/>
          <w:sz w:val="24"/>
          <w:szCs w:val="24"/>
          <w:lang w:val="sr-Cyrl-RS"/>
        </w:rPr>
        <w:t>Kikinda, 16. 6. 2022.</w:t>
      </w:r>
    </w:p>
    <w:p w14:paraId="59E6C0AF" w14:textId="77777777" w:rsidR="00296A59" w:rsidRPr="00296A59" w:rsidRDefault="00296A59" w:rsidP="00296A59">
      <w:pPr>
        <w:spacing w:after="0" w:line="240" w:lineRule="auto"/>
        <w:ind w:left="630" w:hanging="630"/>
        <w:jc w:val="center"/>
        <w:rPr>
          <w:rFonts w:eastAsia="Calibri" w:cstheme="majorHAnsi"/>
          <w:sz w:val="24"/>
          <w:szCs w:val="24"/>
          <w:lang w:val="sr-Cyrl-RS"/>
        </w:rPr>
      </w:pPr>
      <w:r w:rsidRPr="00296A59">
        <w:rPr>
          <w:rFonts w:eastAsia="Calibri" w:cstheme="majorHAnsi"/>
          <w:noProof/>
          <w:sz w:val="24"/>
          <w:szCs w:val="24"/>
          <w:lang w:val="sr-Cyrl-RS"/>
        </w:rPr>
        <w:lastRenderedPageBreak/>
        <w:drawing>
          <wp:inline distT="0" distB="0" distL="0" distR="0" wp14:anchorId="11FE2598" wp14:editId="5DF4F8BB">
            <wp:extent cx="5715000" cy="786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819" cy="7868778"/>
                    </a:xfrm>
                    <a:prstGeom prst="rect">
                      <a:avLst/>
                    </a:prstGeom>
                    <a:noFill/>
                    <a:ln>
                      <a:noFill/>
                    </a:ln>
                  </pic:spPr>
                </pic:pic>
              </a:graphicData>
            </a:graphic>
          </wp:inline>
        </w:drawing>
      </w:r>
    </w:p>
    <w:p w14:paraId="047AEC85" w14:textId="5EE264C1" w:rsidR="00296A59" w:rsidRDefault="00296A59" w:rsidP="00296A59">
      <w:pPr>
        <w:spacing w:after="0" w:line="240" w:lineRule="auto"/>
        <w:jc w:val="center"/>
        <w:rPr>
          <w:rFonts w:eastAsia="Calibri" w:cstheme="majorHAnsi"/>
          <w:i/>
          <w:sz w:val="24"/>
          <w:szCs w:val="24"/>
          <w:lang w:val="sr-Cyrl-RS"/>
        </w:rPr>
      </w:pPr>
      <w:r w:rsidRPr="00296A59">
        <w:rPr>
          <w:rFonts w:eastAsia="Calibri" w:cstheme="majorHAnsi"/>
          <w:i/>
          <w:sz w:val="24"/>
          <w:szCs w:val="24"/>
          <w:lang w:val="sr-Cyrl-RS"/>
        </w:rPr>
        <w:t xml:space="preserve">Slika 1: „Dugine cvetne boje”, devojčica 7 godina, vaspitačice LJiljana Bondžulić i Zorica Тeofilović, vrtić „Pčelica“, Predškolska ustanova „Olga Jovičić Rita“ Požega </w:t>
      </w:r>
    </w:p>
    <w:p w14:paraId="2E4035FA" w14:textId="706386F1" w:rsidR="00296A59" w:rsidRDefault="00296A59" w:rsidP="00296A59">
      <w:pPr>
        <w:spacing w:after="0" w:line="240" w:lineRule="auto"/>
        <w:jc w:val="center"/>
        <w:rPr>
          <w:rFonts w:eastAsia="Calibri" w:cstheme="majorHAnsi"/>
          <w:i/>
          <w:sz w:val="24"/>
          <w:szCs w:val="24"/>
          <w:lang w:val="sr-Cyrl-RS"/>
        </w:rPr>
      </w:pPr>
    </w:p>
    <w:p w14:paraId="353CC490" w14:textId="774D8946" w:rsidR="00296A59" w:rsidRDefault="00296A59" w:rsidP="00296A59">
      <w:pPr>
        <w:spacing w:after="0" w:line="240" w:lineRule="auto"/>
        <w:jc w:val="center"/>
        <w:rPr>
          <w:rFonts w:eastAsia="Calibri" w:cstheme="majorHAnsi"/>
          <w:i/>
          <w:sz w:val="24"/>
          <w:szCs w:val="24"/>
          <w:lang w:val="sr-Cyrl-RS"/>
        </w:rPr>
      </w:pPr>
    </w:p>
    <w:p w14:paraId="74982EC6" w14:textId="77777777" w:rsidR="00296A59" w:rsidRDefault="00296A59" w:rsidP="00296A59">
      <w:pPr>
        <w:spacing w:after="0" w:line="240" w:lineRule="auto"/>
        <w:jc w:val="center"/>
        <w:rPr>
          <w:rFonts w:eastAsia="Calibri" w:cstheme="majorHAnsi"/>
          <w:i/>
          <w:sz w:val="24"/>
          <w:szCs w:val="24"/>
          <w:lang w:val="sr-Cyrl-RS"/>
        </w:rPr>
      </w:pPr>
    </w:p>
    <w:p w14:paraId="108E1A5E" w14:textId="77777777" w:rsidR="00296A59" w:rsidRPr="00296A59" w:rsidRDefault="00296A59" w:rsidP="00296A59">
      <w:pPr>
        <w:spacing w:after="0" w:line="240" w:lineRule="auto"/>
        <w:jc w:val="center"/>
        <w:rPr>
          <w:rFonts w:eastAsia="Calibri" w:cstheme="majorHAnsi"/>
          <w:i/>
          <w:sz w:val="24"/>
          <w:szCs w:val="24"/>
          <w:lang w:val="sr-Cyrl-RS"/>
        </w:rPr>
      </w:pPr>
    </w:p>
    <w:bookmarkStart w:id="1" w:name="_Toc94861656" w:displacedByCustomXml="next"/>
    <w:bookmarkStart w:id="2" w:name="_Toc94939885" w:displacedByCustomXml="next"/>
    <w:bookmarkStart w:id="3" w:name="_Toc104272357" w:displacedByCustomXml="next"/>
    <w:bookmarkStart w:id="4" w:name="_Toc116748897" w:displacedByCustomXml="next"/>
    <w:sdt>
      <w:sdtPr>
        <w:rPr>
          <w:rFonts w:ascii="Cambria" w:eastAsia="Times New Roman" w:hAnsi="Cambria" w:cstheme="majorHAnsi"/>
          <w:b w:val="0"/>
          <w:bCs w:val="0"/>
          <w:color w:val="FFFFFF" w:themeColor="background1"/>
          <w:sz w:val="24"/>
          <w:szCs w:val="24"/>
          <w:lang w:val="sr-Cyrl-RS"/>
        </w:rPr>
        <w:id w:val="1490985271"/>
        <w:docPartObj>
          <w:docPartGallery w:val="Table of Contents"/>
          <w:docPartUnique/>
        </w:docPartObj>
      </w:sdtPr>
      <w:sdtEndPr>
        <w:rPr>
          <w:noProof/>
          <w:color w:val="auto"/>
        </w:rPr>
      </w:sdtEndPr>
      <w:sdtContent>
        <w:p w14:paraId="7AD04FDA" w14:textId="77777777" w:rsidR="00296A59" w:rsidRPr="00296A59" w:rsidRDefault="00296A59" w:rsidP="00296A59">
          <w:pPr>
            <w:pStyle w:val="Heading1"/>
            <w:shd w:val="clear" w:color="auto" w:fill="7030A0"/>
            <w:spacing w:before="0" w:line="240" w:lineRule="auto"/>
            <w:jc w:val="center"/>
            <w:rPr>
              <w:rFonts w:ascii="Cambria" w:hAnsi="Cambria" w:cstheme="majorHAnsi"/>
              <w:color w:val="FFFFFF" w:themeColor="background1"/>
              <w:sz w:val="24"/>
              <w:szCs w:val="24"/>
              <w:lang w:val="sr-Cyrl-RS"/>
            </w:rPr>
          </w:pPr>
          <w:r w:rsidRPr="00296A59">
            <w:rPr>
              <w:rFonts w:ascii="Cambria" w:hAnsi="Cambria" w:cstheme="majorHAnsi"/>
              <w:color w:val="FFFFFF" w:themeColor="background1"/>
              <w:sz w:val="24"/>
              <w:szCs w:val="24"/>
              <w:lang w:val="sr-Cyrl-RS"/>
            </w:rPr>
            <w:t>SADRŽAJ</w:t>
          </w:r>
          <w:bookmarkEnd w:id="4"/>
          <w:bookmarkEnd w:id="3"/>
          <w:bookmarkEnd w:id="2"/>
          <w:bookmarkEnd w:id="1"/>
        </w:p>
        <w:p w14:paraId="24945E79" w14:textId="77777777" w:rsidR="00296A59" w:rsidRPr="00296A59" w:rsidRDefault="00296A59" w:rsidP="00296A59">
          <w:pPr>
            <w:pStyle w:val="TOC1"/>
            <w:rPr>
              <w:rFonts w:ascii="Cambria" w:eastAsiaTheme="minorEastAsia" w:hAnsi="Cambria" w:cstheme="majorHAnsi"/>
              <w:spacing w:val="0"/>
              <w:sz w:val="24"/>
              <w:szCs w:val="24"/>
              <w:lang w:val="sr-Cyrl-RS"/>
            </w:rPr>
          </w:pPr>
          <w:r w:rsidRPr="00296A59">
            <w:rPr>
              <w:rFonts w:ascii="Cambria" w:hAnsi="Cambria" w:cstheme="majorHAnsi"/>
              <w:noProof w:val="0"/>
              <w:sz w:val="24"/>
              <w:szCs w:val="24"/>
              <w:lang w:val="sr-Cyrl-RS"/>
            </w:rPr>
            <w:fldChar w:fldCharType="begin"/>
          </w:r>
          <w:r w:rsidRPr="00296A59">
            <w:rPr>
              <w:rFonts w:ascii="Cambria" w:hAnsi="Cambria" w:cstheme="majorHAnsi"/>
              <w:sz w:val="24"/>
              <w:szCs w:val="24"/>
              <w:lang w:val="sr-Cyrl-RS"/>
            </w:rPr>
            <w:instrText xml:space="preserve"> TOC \o "1-3" \h \z \u </w:instrText>
          </w:r>
          <w:r w:rsidRPr="00296A59">
            <w:rPr>
              <w:rFonts w:ascii="Cambria" w:hAnsi="Cambria" w:cstheme="majorHAnsi"/>
              <w:noProof w:val="0"/>
              <w:sz w:val="24"/>
              <w:szCs w:val="24"/>
              <w:lang w:val="sr-Cyrl-RS"/>
            </w:rPr>
            <w:fldChar w:fldCharType="separate"/>
          </w:r>
        </w:p>
        <w:p w14:paraId="6AF92098"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899" w:history="1">
            <w:r w:rsidRPr="00296A59">
              <w:rPr>
                <w:rStyle w:val="Hyperlink"/>
                <w:rFonts w:ascii="Cambria" w:hAnsi="Cambria" w:cstheme="majorHAnsi"/>
                <w:sz w:val="24"/>
                <w:szCs w:val="24"/>
                <w:lang w:val="sr-Cyrl-RS"/>
              </w:rPr>
              <w:t>PREDGOVOR</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_Toc116748899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22</w:t>
            </w:r>
            <w:r w:rsidRPr="00296A59">
              <w:rPr>
                <w:rFonts w:ascii="Cambria" w:hAnsi="Cambria" w:cstheme="majorHAnsi"/>
                <w:webHidden/>
                <w:sz w:val="24"/>
                <w:szCs w:val="24"/>
                <w:lang w:val="sr-Cyrl-RS"/>
              </w:rPr>
              <w:fldChar w:fldCharType="end"/>
            </w:r>
          </w:hyperlink>
        </w:p>
        <w:p w14:paraId="726462D9"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00" w:history="1">
            <w:r w:rsidRPr="00296A59">
              <w:rPr>
                <w:rStyle w:val="Hyperlink"/>
                <w:rFonts w:ascii="Cambria" w:hAnsi="Cambria" w:cstheme="majorHAnsi"/>
                <w:sz w:val="24"/>
                <w:szCs w:val="24"/>
                <w:lang w:val="sr-Cyrl-RS"/>
              </w:rPr>
              <w:t>1. PROJEKAT</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_Toc116748900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24</w:t>
            </w:r>
            <w:r w:rsidRPr="00296A59">
              <w:rPr>
                <w:rFonts w:ascii="Cambria" w:hAnsi="Cambria" w:cstheme="majorHAnsi"/>
                <w:webHidden/>
                <w:sz w:val="24"/>
                <w:szCs w:val="24"/>
                <w:lang w:val="sr-Cyrl-RS"/>
              </w:rPr>
              <w:fldChar w:fldCharType="end"/>
            </w:r>
          </w:hyperlink>
        </w:p>
        <w:p w14:paraId="103113F3" w14:textId="77777777" w:rsidR="00296A59" w:rsidRPr="00296A59" w:rsidRDefault="00296A59" w:rsidP="00296A59">
          <w:pPr>
            <w:pStyle w:val="TOC2"/>
            <w:tabs>
              <w:tab w:val="left" w:pos="1200"/>
            </w:tabs>
            <w:spacing w:line="240" w:lineRule="auto"/>
            <w:rPr>
              <w:rFonts w:eastAsiaTheme="minorEastAsia" w:cstheme="majorHAnsi"/>
              <w:noProof/>
              <w:sz w:val="24"/>
              <w:szCs w:val="24"/>
              <w:lang w:val="sr-Cyrl-RS"/>
            </w:rPr>
          </w:pPr>
          <w:hyperlink w:anchor="_Toc116748901" w:history="1">
            <w:r w:rsidRPr="00296A59">
              <w:rPr>
                <w:rStyle w:val="Hyperlink"/>
                <w:rFonts w:cstheme="majorHAnsi"/>
                <w:noProof/>
                <w:sz w:val="24"/>
                <w:szCs w:val="24"/>
                <w:lang w:val="sr-Cyrl-RS"/>
              </w:rPr>
              <w:t>1.1.</w:t>
            </w:r>
            <w:r w:rsidRPr="00296A59">
              <w:rPr>
                <w:rFonts w:eastAsiaTheme="minorEastAsia" w:cstheme="majorHAnsi"/>
                <w:noProof/>
                <w:sz w:val="24"/>
                <w:szCs w:val="24"/>
                <w:lang w:val="sr-Cyrl-RS"/>
              </w:rPr>
              <w:tab/>
            </w:r>
            <w:r w:rsidRPr="00296A59">
              <w:rPr>
                <w:rStyle w:val="Hyperlink"/>
                <w:rFonts w:cstheme="majorHAnsi"/>
                <w:noProof/>
                <w:sz w:val="24"/>
                <w:szCs w:val="24"/>
                <w:lang w:val="sr-Cyrl-RS"/>
              </w:rPr>
              <w:t>PREDMET ISTRAŽIVANJA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_Toc116748901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24</w:t>
            </w:r>
            <w:r w:rsidRPr="00296A59">
              <w:rPr>
                <w:rFonts w:cstheme="majorHAnsi"/>
                <w:noProof/>
                <w:webHidden/>
                <w:sz w:val="24"/>
                <w:szCs w:val="24"/>
                <w:lang w:val="sr-Cyrl-RS"/>
              </w:rPr>
              <w:fldChar w:fldCharType="end"/>
            </w:r>
          </w:hyperlink>
        </w:p>
        <w:p w14:paraId="45D70128" w14:textId="77777777" w:rsidR="00296A59" w:rsidRPr="00296A59" w:rsidRDefault="00296A59" w:rsidP="00296A59">
          <w:pPr>
            <w:pStyle w:val="TOC2"/>
            <w:tabs>
              <w:tab w:val="left" w:pos="1200"/>
            </w:tabs>
            <w:spacing w:line="240" w:lineRule="auto"/>
            <w:rPr>
              <w:rFonts w:eastAsiaTheme="minorEastAsia" w:cstheme="majorHAnsi"/>
              <w:noProof/>
              <w:sz w:val="24"/>
              <w:szCs w:val="24"/>
              <w:lang w:val="sr-Cyrl-RS"/>
            </w:rPr>
          </w:pPr>
          <w:hyperlink w:anchor="_Toc116748902" w:history="1">
            <w:r w:rsidRPr="00296A59">
              <w:rPr>
                <w:rStyle w:val="Hyperlink"/>
                <w:rFonts w:cstheme="majorHAnsi"/>
                <w:noProof/>
                <w:sz w:val="24"/>
                <w:szCs w:val="24"/>
                <w:lang w:val="sr-Cyrl-RS"/>
              </w:rPr>
              <w:t>1.2.</w:t>
            </w:r>
            <w:r w:rsidRPr="00296A59">
              <w:rPr>
                <w:rFonts w:eastAsiaTheme="minorEastAsia" w:cstheme="majorHAnsi"/>
                <w:noProof/>
                <w:sz w:val="24"/>
                <w:szCs w:val="24"/>
                <w:lang w:val="sr-Cyrl-RS"/>
              </w:rPr>
              <w:tab/>
            </w:r>
            <w:r w:rsidRPr="00296A59">
              <w:rPr>
                <w:rStyle w:val="Hyperlink"/>
                <w:rFonts w:cstheme="majorHAnsi"/>
                <w:noProof/>
                <w:sz w:val="24"/>
                <w:szCs w:val="24"/>
                <w:lang w:val="sr-Cyrl-RS"/>
              </w:rPr>
              <w:t>SADRŽAJ ISTRAŽIVANJA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_Toc116748902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24</w:t>
            </w:r>
            <w:r w:rsidRPr="00296A59">
              <w:rPr>
                <w:rFonts w:cstheme="majorHAnsi"/>
                <w:noProof/>
                <w:webHidden/>
                <w:sz w:val="24"/>
                <w:szCs w:val="24"/>
                <w:lang w:val="sr-Cyrl-RS"/>
              </w:rPr>
              <w:fldChar w:fldCharType="end"/>
            </w:r>
          </w:hyperlink>
        </w:p>
        <w:p w14:paraId="645437FE" w14:textId="77777777" w:rsidR="00296A59" w:rsidRPr="00296A59" w:rsidRDefault="00296A59" w:rsidP="00296A59">
          <w:pPr>
            <w:pStyle w:val="TOC2"/>
            <w:tabs>
              <w:tab w:val="left" w:pos="1200"/>
            </w:tabs>
            <w:spacing w:line="240" w:lineRule="auto"/>
            <w:rPr>
              <w:rFonts w:eastAsiaTheme="minorEastAsia" w:cstheme="majorHAnsi"/>
              <w:noProof/>
              <w:sz w:val="24"/>
              <w:szCs w:val="24"/>
              <w:lang w:val="sr-Cyrl-RS"/>
            </w:rPr>
          </w:pPr>
          <w:hyperlink w:anchor="_Toc116748903" w:history="1">
            <w:r w:rsidRPr="00296A59">
              <w:rPr>
                <w:rStyle w:val="Hyperlink"/>
                <w:rFonts w:cstheme="majorHAnsi"/>
                <w:noProof/>
                <w:sz w:val="24"/>
                <w:szCs w:val="24"/>
                <w:lang w:val="sr-Cyrl-RS"/>
              </w:rPr>
              <w:t>1.3.</w:t>
            </w:r>
            <w:r w:rsidRPr="00296A59">
              <w:rPr>
                <w:rFonts w:eastAsiaTheme="minorEastAsia" w:cstheme="majorHAnsi"/>
                <w:noProof/>
                <w:sz w:val="24"/>
                <w:szCs w:val="24"/>
                <w:lang w:val="sr-Cyrl-RS"/>
              </w:rPr>
              <w:tab/>
            </w:r>
            <w:r w:rsidRPr="00296A59">
              <w:rPr>
                <w:rStyle w:val="Hyperlink"/>
                <w:rFonts w:cstheme="majorHAnsi"/>
                <w:noProof/>
                <w:sz w:val="24"/>
                <w:szCs w:val="24"/>
                <w:lang w:val="sr-Cyrl-RS"/>
              </w:rPr>
              <w:t>CILJEVI ISTRAŽIVANJA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_Toc116748903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25</w:t>
            </w:r>
            <w:r w:rsidRPr="00296A59">
              <w:rPr>
                <w:rFonts w:cstheme="majorHAnsi"/>
                <w:noProof/>
                <w:webHidden/>
                <w:sz w:val="24"/>
                <w:szCs w:val="24"/>
                <w:lang w:val="sr-Cyrl-RS"/>
              </w:rPr>
              <w:fldChar w:fldCharType="end"/>
            </w:r>
          </w:hyperlink>
        </w:p>
        <w:p w14:paraId="0DF4EAA9" w14:textId="77777777" w:rsidR="00296A59" w:rsidRPr="00296A59" w:rsidRDefault="00296A59" w:rsidP="00296A59">
          <w:pPr>
            <w:pStyle w:val="TOC2"/>
            <w:tabs>
              <w:tab w:val="left" w:pos="1200"/>
            </w:tabs>
            <w:spacing w:line="240" w:lineRule="auto"/>
            <w:rPr>
              <w:rFonts w:eastAsiaTheme="minorEastAsia" w:cstheme="majorHAnsi"/>
              <w:noProof/>
              <w:sz w:val="24"/>
              <w:szCs w:val="24"/>
              <w:lang w:val="sr-Cyrl-RS"/>
            </w:rPr>
          </w:pPr>
          <w:hyperlink w:anchor="_Toc116748904" w:history="1">
            <w:r w:rsidRPr="00296A59">
              <w:rPr>
                <w:rStyle w:val="Hyperlink"/>
                <w:rFonts w:cstheme="majorHAnsi"/>
                <w:noProof/>
                <w:sz w:val="24"/>
                <w:szCs w:val="24"/>
                <w:lang w:val="sr-Cyrl-RS"/>
              </w:rPr>
              <w:t>1.4.</w:t>
            </w:r>
            <w:r w:rsidRPr="00296A59">
              <w:rPr>
                <w:rFonts w:eastAsiaTheme="minorEastAsia" w:cstheme="majorHAnsi"/>
                <w:noProof/>
                <w:sz w:val="24"/>
                <w:szCs w:val="24"/>
                <w:lang w:val="sr-Cyrl-RS"/>
              </w:rPr>
              <w:tab/>
            </w:r>
            <w:r w:rsidRPr="00296A59">
              <w:rPr>
                <w:rStyle w:val="Hyperlink"/>
                <w:rFonts w:cstheme="majorHAnsi"/>
                <w:noProof/>
                <w:sz w:val="24"/>
                <w:szCs w:val="24"/>
                <w:lang w:val="sr-Cyrl-RS"/>
              </w:rPr>
              <w:t>STANJE ISTRAŽIVANJA IZ OBLASTI IZ KOJE JE PREDLOŽEN PROJEKAT</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_Toc116748904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25</w:t>
            </w:r>
            <w:r w:rsidRPr="00296A59">
              <w:rPr>
                <w:rFonts w:cstheme="majorHAnsi"/>
                <w:noProof/>
                <w:webHidden/>
                <w:sz w:val="24"/>
                <w:szCs w:val="24"/>
                <w:lang w:val="sr-Cyrl-RS"/>
              </w:rPr>
              <w:fldChar w:fldCharType="end"/>
            </w:r>
          </w:hyperlink>
        </w:p>
        <w:p w14:paraId="07DB11A4" w14:textId="77777777" w:rsidR="00296A59" w:rsidRPr="00296A59" w:rsidRDefault="00296A59" w:rsidP="00296A59">
          <w:pPr>
            <w:pStyle w:val="TOC2"/>
            <w:tabs>
              <w:tab w:val="left" w:pos="1200"/>
            </w:tabs>
            <w:spacing w:line="240" w:lineRule="auto"/>
            <w:rPr>
              <w:rFonts w:eastAsiaTheme="minorEastAsia" w:cstheme="majorHAnsi"/>
              <w:noProof/>
              <w:sz w:val="24"/>
              <w:szCs w:val="24"/>
              <w:lang w:val="sr-Cyrl-RS"/>
            </w:rPr>
          </w:pPr>
          <w:hyperlink w:anchor="_Toc116748905" w:history="1">
            <w:r w:rsidRPr="00296A59">
              <w:rPr>
                <w:rStyle w:val="Hyperlink"/>
                <w:rFonts w:cstheme="majorHAnsi"/>
                <w:noProof/>
                <w:sz w:val="24"/>
                <w:szCs w:val="24"/>
                <w:lang w:val="sr-Cyrl-RS"/>
              </w:rPr>
              <w:t>1.5.</w:t>
            </w:r>
            <w:r w:rsidRPr="00296A59">
              <w:rPr>
                <w:rFonts w:eastAsiaTheme="minorEastAsia" w:cstheme="majorHAnsi"/>
                <w:noProof/>
                <w:sz w:val="24"/>
                <w:szCs w:val="24"/>
                <w:lang w:val="sr-Cyrl-RS"/>
              </w:rPr>
              <w:tab/>
            </w:r>
            <w:r w:rsidRPr="00296A59">
              <w:rPr>
                <w:rStyle w:val="Hyperlink"/>
                <w:rFonts w:cstheme="majorHAnsi"/>
                <w:noProof/>
                <w:sz w:val="24"/>
                <w:szCs w:val="24"/>
                <w:lang w:val="sr-Cyrl-RS"/>
              </w:rPr>
              <w:t>OČEKIVANI REZULTATI PROJEKTA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_Toc116748905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25</w:t>
            </w:r>
            <w:r w:rsidRPr="00296A59">
              <w:rPr>
                <w:rFonts w:cstheme="majorHAnsi"/>
                <w:noProof/>
                <w:webHidden/>
                <w:sz w:val="24"/>
                <w:szCs w:val="24"/>
                <w:lang w:val="sr-Cyrl-RS"/>
              </w:rPr>
              <w:fldChar w:fldCharType="end"/>
            </w:r>
          </w:hyperlink>
        </w:p>
        <w:p w14:paraId="7A40758D" w14:textId="77777777" w:rsidR="00296A59" w:rsidRPr="00296A59" w:rsidRDefault="00296A59" w:rsidP="00296A59">
          <w:pPr>
            <w:pStyle w:val="TOC2"/>
            <w:tabs>
              <w:tab w:val="left" w:pos="1200"/>
            </w:tabs>
            <w:spacing w:line="240" w:lineRule="auto"/>
            <w:rPr>
              <w:rFonts w:eastAsiaTheme="minorEastAsia" w:cstheme="majorHAnsi"/>
              <w:noProof/>
              <w:sz w:val="24"/>
              <w:szCs w:val="24"/>
              <w:lang w:val="sr-Cyrl-RS"/>
            </w:rPr>
          </w:pPr>
          <w:hyperlink w:anchor="_Toc116748906" w:history="1">
            <w:r w:rsidRPr="00296A59">
              <w:rPr>
                <w:rStyle w:val="Hyperlink"/>
                <w:rFonts w:cstheme="majorHAnsi"/>
                <w:noProof/>
                <w:sz w:val="24"/>
                <w:szCs w:val="24"/>
                <w:lang w:val="sr-Cyrl-RS"/>
              </w:rPr>
              <w:t>1.6.</w:t>
            </w:r>
            <w:r w:rsidRPr="00296A59">
              <w:rPr>
                <w:rFonts w:eastAsiaTheme="minorEastAsia" w:cstheme="majorHAnsi"/>
                <w:noProof/>
                <w:sz w:val="24"/>
                <w:szCs w:val="24"/>
                <w:lang w:val="sr-Cyrl-RS"/>
              </w:rPr>
              <w:tab/>
            </w:r>
            <w:r w:rsidRPr="00296A59">
              <w:rPr>
                <w:rStyle w:val="Hyperlink"/>
                <w:rFonts w:cstheme="majorHAnsi"/>
                <w:noProof/>
                <w:sz w:val="24"/>
                <w:szCs w:val="24"/>
                <w:lang w:val="sr-Cyrl-RS"/>
              </w:rPr>
              <w:t>MOGUĆNOST PRIMENLJIVOSTI REZULTATA ISTRAŽIVANJA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_Toc116748906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25</w:t>
            </w:r>
            <w:r w:rsidRPr="00296A59">
              <w:rPr>
                <w:rFonts w:cstheme="majorHAnsi"/>
                <w:noProof/>
                <w:webHidden/>
                <w:sz w:val="24"/>
                <w:szCs w:val="24"/>
                <w:lang w:val="sr-Cyrl-RS"/>
              </w:rPr>
              <w:fldChar w:fldCharType="end"/>
            </w:r>
          </w:hyperlink>
        </w:p>
        <w:p w14:paraId="15EA8C2D"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07" w:history="1">
            <w:r w:rsidRPr="00296A59">
              <w:rPr>
                <w:rStyle w:val="Hyperlink"/>
                <w:rFonts w:ascii="Cambria" w:hAnsi="Cambria" w:cstheme="majorHAnsi"/>
                <w:sz w:val="24"/>
                <w:szCs w:val="24"/>
                <w:lang w:val="sr-Cyrl-RS"/>
              </w:rPr>
              <w:t>2. TEORIJSKI PRISTUP PROBLEMU</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_Toc116748907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27</w:t>
            </w:r>
            <w:r w:rsidRPr="00296A59">
              <w:rPr>
                <w:rFonts w:ascii="Cambria" w:hAnsi="Cambria" w:cstheme="majorHAnsi"/>
                <w:webHidden/>
                <w:sz w:val="24"/>
                <w:szCs w:val="24"/>
                <w:lang w:val="sr-Cyrl-RS"/>
              </w:rPr>
              <w:fldChar w:fldCharType="end"/>
            </w:r>
          </w:hyperlink>
        </w:p>
        <w:p w14:paraId="621047D4"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08" w:history="1">
            <w:r w:rsidRPr="00296A59">
              <w:rPr>
                <w:rStyle w:val="Hyperlink"/>
                <w:rFonts w:cstheme="majorHAnsi"/>
                <w:caps/>
                <w:noProof/>
                <w:spacing w:val="15"/>
                <w:sz w:val="24"/>
                <w:szCs w:val="24"/>
                <w:lang w:val="sr-Cyrl-RS"/>
              </w:rPr>
              <w:t>2.1. PSIHOTERAPIJSKI PRISTUPI SINDROMU SAGOREVANJ</w:t>
            </w:r>
            <w:r w:rsidRPr="00296A59">
              <w:rPr>
                <w:rStyle w:val="Hyperlink"/>
                <w:rFonts w:cstheme="majorHAnsi"/>
                <w:noProof/>
                <w:spacing w:val="15"/>
                <w:sz w:val="24"/>
                <w:szCs w:val="24"/>
                <w:lang w:val="sr-Cyrl-RS"/>
              </w:rPr>
              <w:t>A</w:t>
            </w:r>
            <w:r w:rsidRPr="00296A59">
              <w:rPr>
                <w:rStyle w:val="Hyperlink"/>
                <w:rFonts w:cstheme="majorHAnsi"/>
                <w:caps/>
                <w:noProof/>
                <w:spacing w:val="15"/>
                <w:sz w:val="24"/>
                <w:szCs w:val="24"/>
                <w:lang w:val="sr-Cyrl-RS"/>
              </w:rPr>
              <w:t xml:space="preserve"> NA POSLU</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_Toc116748908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27</w:t>
            </w:r>
            <w:r w:rsidRPr="00296A59">
              <w:rPr>
                <w:rFonts w:cstheme="majorHAnsi"/>
                <w:noProof/>
                <w:webHidden/>
                <w:sz w:val="24"/>
                <w:szCs w:val="24"/>
                <w:lang w:val="sr-Cyrl-RS"/>
              </w:rPr>
              <w:fldChar w:fldCharType="end"/>
            </w:r>
          </w:hyperlink>
        </w:p>
        <w:p w14:paraId="25A073AC"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09" w:history="1">
            <w:r w:rsidRPr="00296A59">
              <w:rPr>
                <w:rStyle w:val="Hyperlink"/>
                <w:rFonts w:cstheme="majorHAnsi"/>
                <w:noProof/>
                <w:spacing w:val="15"/>
                <w:sz w:val="24"/>
                <w:szCs w:val="24"/>
                <w:lang w:val="sr-Cyrl-RS"/>
              </w:rPr>
              <w:t>2.2. DA LI JE SINDROM SAGOREVANJA NA POSLU VASPITAČA GLOBALNI PROBLEM</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_Toc116748909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41</w:t>
            </w:r>
            <w:r w:rsidRPr="00296A59">
              <w:rPr>
                <w:rFonts w:cstheme="majorHAnsi"/>
                <w:noProof/>
                <w:webHidden/>
                <w:sz w:val="24"/>
                <w:szCs w:val="24"/>
                <w:lang w:val="sr-Cyrl-RS"/>
              </w:rPr>
              <w:fldChar w:fldCharType="end"/>
            </w:r>
          </w:hyperlink>
        </w:p>
        <w:p w14:paraId="1782574B"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10" w:history="1">
            <w:r w:rsidRPr="00296A59">
              <w:rPr>
                <w:rStyle w:val="Hyperlink"/>
                <w:rFonts w:ascii="Cambria" w:hAnsi="Cambria" w:cstheme="majorHAnsi"/>
                <w:sz w:val="24"/>
                <w:szCs w:val="24"/>
                <w:lang w:val="sr-Cyrl-RS"/>
              </w:rPr>
              <w:t>3. EMPIRIJSKI PRISTUP PROBLEMU</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_Toc116748910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60</w:t>
            </w:r>
            <w:r w:rsidRPr="00296A59">
              <w:rPr>
                <w:rFonts w:ascii="Cambria" w:hAnsi="Cambria" w:cstheme="majorHAnsi"/>
                <w:webHidden/>
                <w:sz w:val="24"/>
                <w:szCs w:val="24"/>
                <w:lang w:val="sr-Cyrl-RS"/>
              </w:rPr>
              <w:fldChar w:fldCharType="end"/>
            </w:r>
          </w:hyperlink>
        </w:p>
        <w:p w14:paraId="7E5B887F"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11" w:history="1">
            <w:r w:rsidRPr="00296A59">
              <w:rPr>
                <w:rStyle w:val="Hyperlink"/>
                <w:rFonts w:eastAsia="Calibri" w:cstheme="majorHAnsi"/>
                <w:caps/>
                <w:noProof/>
                <w:spacing w:val="15"/>
                <w:sz w:val="24"/>
                <w:szCs w:val="24"/>
                <w:lang w:val="sr-Cyrl-RS"/>
              </w:rPr>
              <w:t>3.1. METOD</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_Toc116748911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60</w:t>
            </w:r>
            <w:r w:rsidRPr="00296A59">
              <w:rPr>
                <w:rFonts w:cstheme="majorHAnsi"/>
                <w:noProof/>
                <w:webHidden/>
                <w:sz w:val="24"/>
                <w:szCs w:val="24"/>
                <w:lang w:val="sr-Cyrl-RS"/>
              </w:rPr>
              <w:fldChar w:fldCharType="end"/>
            </w:r>
          </w:hyperlink>
        </w:p>
        <w:p w14:paraId="18906F71"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12" w:history="1">
            <w:r w:rsidRPr="00296A59">
              <w:rPr>
                <w:rStyle w:val="Hyperlink"/>
                <w:rFonts w:eastAsia="Calibri" w:cstheme="majorHAnsi"/>
                <w:caps/>
                <w:noProof/>
                <w:spacing w:val="15"/>
                <w:sz w:val="24"/>
                <w:szCs w:val="24"/>
                <w:lang w:val="sr-Cyrl-RS"/>
              </w:rPr>
              <w:t>3.2. INSTRUMENTI</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_Toc116748912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60</w:t>
            </w:r>
            <w:r w:rsidRPr="00296A59">
              <w:rPr>
                <w:rFonts w:cstheme="majorHAnsi"/>
                <w:noProof/>
                <w:webHidden/>
                <w:sz w:val="24"/>
                <w:szCs w:val="24"/>
                <w:lang w:val="sr-Cyrl-RS"/>
              </w:rPr>
              <w:fldChar w:fldCharType="end"/>
            </w:r>
          </w:hyperlink>
        </w:p>
        <w:p w14:paraId="78100CE7" w14:textId="77777777" w:rsidR="00296A59" w:rsidRPr="00296A59" w:rsidRDefault="00296A59" w:rsidP="00296A59">
          <w:pPr>
            <w:pStyle w:val="TOC3"/>
            <w:rPr>
              <w:rFonts w:eastAsiaTheme="minorEastAsia" w:cstheme="majorHAnsi"/>
              <w:sz w:val="24"/>
              <w:szCs w:val="24"/>
              <w:lang w:val="sr-Cyrl-RS"/>
            </w:rPr>
          </w:pPr>
          <w:hyperlink w:anchor="_Toc116748913" w:history="1">
            <w:r w:rsidRPr="00296A59">
              <w:rPr>
                <w:rStyle w:val="Hyperlink"/>
                <w:rFonts w:eastAsia="Calibri" w:cstheme="majorHAnsi"/>
                <w:sz w:val="24"/>
                <w:szCs w:val="24"/>
                <w:lang w:val="sr-Cyrl-RS"/>
              </w:rPr>
              <w:t>3.2.1. UPITNIK OSNOVNIH BIOGRAFSKIH PODATAKA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_Toc116748913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61</w:t>
            </w:r>
            <w:r w:rsidRPr="00296A59">
              <w:rPr>
                <w:rFonts w:cstheme="majorHAnsi"/>
                <w:webHidden/>
                <w:sz w:val="24"/>
                <w:szCs w:val="24"/>
                <w:lang w:val="sr-Cyrl-RS"/>
              </w:rPr>
              <w:fldChar w:fldCharType="end"/>
            </w:r>
          </w:hyperlink>
        </w:p>
        <w:p w14:paraId="1ACBE55E" w14:textId="77777777" w:rsidR="00296A59" w:rsidRPr="00296A59" w:rsidRDefault="00296A59" w:rsidP="00296A59">
          <w:pPr>
            <w:pStyle w:val="TOC3"/>
            <w:rPr>
              <w:rFonts w:eastAsiaTheme="minorEastAsia" w:cstheme="majorHAnsi"/>
              <w:sz w:val="24"/>
              <w:szCs w:val="24"/>
              <w:lang w:val="sr-Cyrl-RS"/>
            </w:rPr>
          </w:pPr>
          <w:hyperlink w:anchor="_Toc116748914" w:history="1">
            <w:r w:rsidRPr="00296A59">
              <w:rPr>
                <w:rStyle w:val="Hyperlink"/>
                <w:rFonts w:eastAsia="Calibri" w:cstheme="majorHAnsi"/>
                <w:caps/>
                <w:sz w:val="24"/>
                <w:szCs w:val="24"/>
                <w:lang w:val="sr-Cyrl-RS"/>
              </w:rPr>
              <w:t>3.2.2. UPITNIK ZA ISPITIVANJE STAVOVA PREMA POSLU VASPITAČA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_Toc116748914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62</w:t>
            </w:r>
            <w:r w:rsidRPr="00296A59">
              <w:rPr>
                <w:rFonts w:cstheme="majorHAnsi"/>
                <w:webHidden/>
                <w:sz w:val="24"/>
                <w:szCs w:val="24"/>
                <w:lang w:val="sr-Cyrl-RS"/>
              </w:rPr>
              <w:fldChar w:fldCharType="end"/>
            </w:r>
          </w:hyperlink>
        </w:p>
        <w:p w14:paraId="1B2B0CE9" w14:textId="77777777" w:rsidR="00296A59" w:rsidRPr="00296A59" w:rsidRDefault="00296A59" w:rsidP="00296A59">
          <w:pPr>
            <w:pStyle w:val="TOC3"/>
            <w:rPr>
              <w:rFonts w:eastAsiaTheme="minorEastAsia" w:cstheme="majorHAnsi"/>
              <w:sz w:val="24"/>
              <w:szCs w:val="24"/>
              <w:lang w:val="sr-Cyrl-RS"/>
            </w:rPr>
          </w:pPr>
          <w:hyperlink w:anchor="_Toc116748915" w:history="1">
            <w:r w:rsidRPr="00296A59">
              <w:rPr>
                <w:rStyle w:val="Hyperlink"/>
                <w:rFonts w:eastAsia="Calibri" w:cstheme="majorHAnsi"/>
                <w:caps/>
                <w:sz w:val="24"/>
                <w:szCs w:val="24"/>
                <w:lang w:val="sr-Cyrl-RS"/>
              </w:rPr>
              <w:t>3.2.3. SKALE PROCENE SINDROMA SAGOREVANJA NA POSLU</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_Toc116748915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64</w:t>
            </w:r>
            <w:r w:rsidRPr="00296A59">
              <w:rPr>
                <w:rFonts w:cstheme="majorHAnsi"/>
                <w:webHidden/>
                <w:sz w:val="24"/>
                <w:szCs w:val="24"/>
                <w:lang w:val="sr-Cyrl-RS"/>
              </w:rPr>
              <w:fldChar w:fldCharType="end"/>
            </w:r>
          </w:hyperlink>
        </w:p>
        <w:p w14:paraId="5D9AFE3D" w14:textId="77777777" w:rsidR="00296A59" w:rsidRPr="00296A59" w:rsidRDefault="00296A59" w:rsidP="00296A59">
          <w:pPr>
            <w:pStyle w:val="TOC3"/>
            <w:rPr>
              <w:rFonts w:eastAsiaTheme="minorEastAsia" w:cstheme="majorHAnsi"/>
              <w:sz w:val="24"/>
              <w:szCs w:val="24"/>
              <w:lang w:val="sr-Cyrl-RS"/>
            </w:rPr>
          </w:pPr>
          <w:hyperlink w:anchor="_Toc116748916" w:history="1">
            <w:r w:rsidRPr="00296A59">
              <w:rPr>
                <w:rStyle w:val="Hyperlink"/>
                <w:rFonts w:eastAsia="Calibri" w:cstheme="majorHAnsi"/>
                <w:caps/>
                <w:sz w:val="24"/>
                <w:szCs w:val="24"/>
                <w:lang w:val="sr-Cyrl-RS"/>
              </w:rPr>
              <w:t>3.2.4. SKALE PROCENE SINDROMA SAGOREVANJA NA POSLU I EVALUACIJE NASTAVE  NA MASTER STRUKOVNIM STUDIJAMA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_Toc116748916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65</w:t>
            </w:r>
            <w:r w:rsidRPr="00296A59">
              <w:rPr>
                <w:rFonts w:cstheme="majorHAnsi"/>
                <w:webHidden/>
                <w:sz w:val="24"/>
                <w:szCs w:val="24"/>
                <w:lang w:val="sr-Cyrl-RS"/>
              </w:rPr>
              <w:fldChar w:fldCharType="end"/>
            </w:r>
          </w:hyperlink>
        </w:p>
        <w:p w14:paraId="1E1861D3" w14:textId="77777777" w:rsidR="00296A59" w:rsidRPr="00296A59" w:rsidRDefault="00296A59" w:rsidP="00296A59">
          <w:pPr>
            <w:pStyle w:val="TOC3"/>
            <w:rPr>
              <w:rFonts w:eastAsiaTheme="minorEastAsia" w:cstheme="majorHAnsi"/>
              <w:sz w:val="24"/>
              <w:szCs w:val="24"/>
              <w:lang w:val="sr-Cyrl-RS"/>
            </w:rPr>
          </w:pPr>
          <w:hyperlink w:anchor="_Toc116748917" w:history="1">
            <w:r w:rsidRPr="00296A59">
              <w:rPr>
                <w:rStyle w:val="Hyperlink"/>
                <w:rFonts w:eastAsia="Calibri" w:cstheme="majorHAnsi"/>
                <w:caps/>
                <w:sz w:val="24"/>
                <w:szCs w:val="24"/>
                <w:lang w:val="sr-Cyrl-RS"/>
              </w:rPr>
              <w:t>3.2.5. SKALE PROCENE ZADOVOLJSTVA POSLOM</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_Toc116748917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66</w:t>
            </w:r>
            <w:r w:rsidRPr="00296A59">
              <w:rPr>
                <w:rFonts w:cstheme="majorHAnsi"/>
                <w:webHidden/>
                <w:sz w:val="24"/>
                <w:szCs w:val="24"/>
                <w:lang w:val="sr-Cyrl-RS"/>
              </w:rPr>
              <w:fldChar w:fldCharType="end"/>
            </w:r>
          </w:hyperlink>
        </w:p>
        <w:p w14:paraId="286D9234" w14:textId="77777777" w:rsidR="00296A59" w:rsidRPr="00296A59" w:rsidRDefault="00296A59" w:rsidP="00296A59">
          <w:pPr>
            <w:pStyle w:val="TOC3"/>
            <w:rPr>
              <w:rFonts w:eastAsiaTheme="minorEastAsia" w:cstheme="majorHAnsi"/>
              <w:sz w:val="24"/>
              <w:szCs w:val="24"/>
              <w:lang w:val="sr-Cyrl-RS"/>
            </w:rPr>
          </w:pPr>
          <w:hyperlink w:anchor="_Toc116748918" w:history="1">
            <w:r w:rsidRPr="00296A59">
              <w:rPr>
                <w:rStyle w:val="Hyperlink"/>
                <w:rFonts w:cstheme="majorHAnsi"/>
                <w:caps/>
                <w:sz w:val="24"/>
                <w:szCs w:val="24"/>
                <w:lang w:val="sr-Cyrl-RS"/>
              </w:rPr>
              <w:t>3.3.6. METRIJSKE KARAKTERISTIKE INSTRUMENATA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_Toc116748918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66</w:t>
            </w:r>
            <w:r w:rsidRPr="00296A59">
              <w:rPr>
                <w:rFonts w:cstheme="majorHAnsi"/>
                <w:webHidden/>
                <w:sz w:val="24"/>
                <w:szCs w:val="24"/>
                <w:lang w:val="sr-Cyrl-RS"/>
              </w:rPr>
              <w:fldChar w:fldCharType="end"/>
            </w:r>
          </w:hyperlink>
        </w:p>
        <w:p w14:paraId="0E8E915C"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19" w:history="1">
            <w:r w:rsidRPr="00296A59">
              <w:rPr>
                <w:rStyle w:val="Hyperlink"/>
                <w:rFonts w:eastAsia="Calibri" w:cstheme="majorHAnsi"/>
                <w:noProof/>
                <w:sz w:val="24"/>
                <w:szCs w:val="24"/>
                <w:lang w:val="sr-Cyrl-RS"/>
              </w:rPr>
              <w:t>3. UZORAK ISTRAŽIVANJA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_Toc116748919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67</w:t>
            </w:r>
            <w:r w:rsidRPr="00296A59">
              <w:rPr>
                <w:rFonts w:cstheme="majorHAnsi"/>
                <w:noProof/>
                <w:webHidden/>
                <w:sz w:val="24"/>
                <w:szCs w:val="24"/>
                <w:lang w:val="sr-Cyrl-RS"/>
              </w:rPr>
              <w:fldChar w:fldCharType="end"/>
            </w:r>
          </w:hyperlink>
        </w:p>
        <w:p w14:paraId="0E6B404E"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20" w:history="1">
            <w:r w:rsidRPr="00296A59">
              <w:rPr>
                <w:rStyle w:val="Hyperlink"/>
                <w:rFonts w:eastAsia="Calibri" w:cstheme="majorHAnsi"/>
                <w:caps/>
                <w:noProof/>
                <w:spacing w:val="15"/>
                <w:sz w:val="24"/>
                <w:szCs w:val="24"/>
                <w:lang w:val="sr-Cyrl-RS"/>
              </w:rPr>
              <w:t>3.4. TOK ISTRAŽIVANJA I STATISTIČKE METODE OBRADE PODATAKA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_Toc116748920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69</w:t>
            </w:r>
            <w:r w:rsidRPr="00296A59">
              <w:rPr>
                <w:rFonts w:cstheme="majorHAnsi"/>
                <w:noProof/>
                <w:webHidden/>
                <w:sz w:val="24"/>
                <w:szCs w:val="24"/>
                <w:lang w:val="sr-Cyrl-RS"/>
              </w:rPr>
              <w:fldChar w:fldCharType="end"/>
            </w:r>
          </w:hyperlink>
        </w:p>
        <w:p w14:paraId="438EA78F"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21" w:history="1">
            <w:r w:rsidRPr="00296A59">
              <w:rPr>
                <w:rStyle w:val="Hyperlink"/>
                <w:rFonts w:ascii="Cambria" w:hAnsi="Cambria" w:cstheme="majorHAnsi"/>
                <w:sz w:val="24"/>
                <w:szCs w:val="24"/>
                <w:lang w:val="sr-Cyrl-RS"/>
              </w:rPr>
              <w:t>4. REZULTATI ISTRAŽIVANJA</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_Toc116748921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72</w:t>
            </w:r>
            <w:r w:rsidRPr="00296A59">
              <w:rPr>
                <w:rFonts w:ascii="Cambria" w:hAnsi="Cambria" w:cstheme="majorHAnsi"/>
                <w:webHidden/>
                <w:sz w:val="24"/>
                <w:szCs w:val="24"/>
                <w:lang w:val="sr-Cyrl-RS"/>
              </w:rPr>
              <w:fldChar w:fldCharType="end"/>
            </w:r>
          </w:hyperlink>
        </w:p>
        <w:p w14:paraId="52BEEDC4"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22" w:history="1">
            <w:r w:rsidRPr="00296A59">
              <w:rPr>
                <w:rStyle w:val="Hyperlink"/>
                <w:rFonts w:cstheme="majorHAnsi"/>
                <w:noProof/>
                <w:sz w:val="24"/>
                <w:szCs w:val="24"/>
                <w:lang w:val="sr-Cyrl-RS"/>
              </w:rPr>
              <w:t>4.1. REZULTATI PROCENE STAVOVA VASPITAČA – STUDENATA MASTER STRUKOVNIH STUDIJA PREMA POZIVU VASPITAČA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_Toc116748922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72</w:t>
            </w:r>
            <w:r w:rsidRPr="00296A59">
              <w:rPr>
                <w:rFonts w:cstheme="majorHAnsi"/>
                <w:noProof/>
                <w:webHidden/>
                <w:sz w:val="24"/>
                <w:szCs w:val="24"/>
                <w:lang w:val="sr-Cyrl-RS"/>
              </w:rPr>
              <w:fldChar w:fldCharType="end"/>
            </w:r>
          </w:hyperlink>
        </w:p>
        <w:p w14:paraId="01B469B9" w14:textId="77777777" w:rsidR="00296A59" w:rsidRPr="00296A59" w:rsidRDefault="00296A59" w:rsidP="00296A59">
          <w:pPr>
            <w:pStyle w:val="TOC3"/>
            <w:rPr>
              <w:rFonts w:eastAsiaTheme="minorEastAsia" w:cstheme="majorHAnsi"/>
              <w:sz w:val="24"/>
              <w:szCs w:val="24"/>
              <w:lang w:val="sr-Cyrl-RS"/>
            </w:rPr>
          </w:pPr>
          <w:hyperlink w:anchor="_Toc116748923" w:history="1">
            <w:r w:rsidRPr="00296A59">
              <w:rPr>
                <w:rStyle w:val="Hyperlink"/>
                <w:rFonts w:cstheme="majorHAnsi"/>
                <w:sz w:val="24"/>
                <w:szCs w:val="24"/>
                <w:lang w:val="sr-Cyrl-RS"/>
              </w:rPr>
              <w:t xml:space="preserve">4.1.1. </w:t>
            </w:r>
            <w:r w:rsidRPr="00296A59">
              <w:rPr>
                <w:rStyle w:val="Hyperlink"/>
                <w:rFonts w:eastAsia="Calibri" w:cstheme="majorHAnsi"/>
                <w:sz w:val="24"/>
                <w:szCs w:val="24"/>
                <w:lang w:val="sr-Cyrl-RS"/>
              </w:rPr>
              <w:t xml:space="preserve">DESKRIPTIVNI </w:t>
            </w:r>
            <w:r w:rsidRPr="00296A59">
              <w:rPr>
                <w:rStyle w:val="Hyperlink"/>
                <w:rFonts w:cstheme="majorHAnsi"/>
                <w:sz w:val="24"/>
                <w:szCs w:val="24"/>
                <w:lang w:val="sr-Cyrl-RS"/>
              </w:rPr>
              <w:t>PRIKAZ REZULTATA DOBIJEN</w:t>
            </w:r>
            <w:r w:rsidRPr="00296A59">
              <w:rPr>
                <w:rStyle w:val="Hyperlink"/>
                <w:rFonts w:eastAsia="Calibri" w:cstheme="majorHAnsi"/>
                <w:sz w:val="24"/>
                <w:szCs w:val="24"/>
                <w:lang w:val="sr-Cyrl-RS"/>
              </w:rPr>
              <w:t>IH NA UPITNIKU ZA ISPITIVANJE STAVOVA VASPITAČA – STUDENATA MASTER STRUKOVNIH STUDIJA PREMA POZIVU VASPITAČA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_Toc116748923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72</w:t>
            </w:r>
            <w:r w:rsidRPr="00296A59">
              <w:rPr>
                <w:rFonts w:cstheme="majorHAnsi"/>
                <w:webHidden/>
                <w:sz w:val="24"/>
                <w:szCs w:val="24"/>
                <w:lang w:val="sr-Cyrl-RS"/>
              </w:rPr>
              <w:fldChar w:fldCharType="end"/>
            </w:r>
          </w:hyperlink>
        </w:p>
        <w:p w14:paraId="014898CE"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24" w:history="1">
            <w:r w:rsidRPr="00296A59">
              <w:rPr>
                <w:rStyle w:val="Hyperlink"/>
                <w:rFonts w:cstheme="majorHAnsi"/>
                <w:noProof/>
                <w:sz w:val="24"/>
                <w:szCs w:val="24"/>
                <w:lang w:val="sr-Cyrl-RS"/>
              </w:rPr>
              <w:t>4.2. REZULTATI PROCENE SINDROMA SAGOREVANJA NA POSLU VASPITAČA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_Toc116748924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79</w:t>
            </w:r>
            <w:r w:rsidRPr="00296A59">
              <w:rPr>
                <w:rFonts w:cstheme="majorHAnsi"/>
                <w:noProof/>
                <w:webHidden/>
                <w:sz w:val="24"/>
                <w:szCs w:val="24"/>
                <w:lang w:val="sr-Cyrl-RS"/>
              </w:rPr>
              <w:fldChar w:fldCharType="end"/>
            </w:r>
          </w:hyperlink>
        </w:p>
        <w:p w14:paraId="591ACBF6" w14:textId="77777777" w:rsidR="00296A59" w:rsidRPr="00296A59" w:rsidRDefault="00296A59" w:rsidP="00296A59">
          <w:pPr>
            <w:pStyle w:val="TOC3"/>
            <w:rPr>
              <w:rFonts w:eastAsiaTheme="minorEastAsia" w:cstheme="majorHAnsi"/>
              <w:sz w:val="24"/>
              <w:szCs w:val="24"/>
              <w:lang w:val="sr-Cyrl-RS"/>
            </w:rPr>
          </w:pPr>
          <w:hyperlink w:anchor="_Toc116748925" w:history="1">
            <w:r w:rsidRPr="00296A59">
              <w:rPr>
                <w:rStyle w:val="Hyperlink"/>
                <w:rFonts w:cstheme="majorHAnsi"/>
                <w:sz w:val="24"/>
                <w:szCs w:val="24"/>
                <w:lang w:val="sr-Cyrl-RS"/>
              </w:rPr>
              <w:t>4.2.1. DESKRIPTIVNI PRIKAZ REZULTATA DOBIJENIH NA SKALI PROCENE SINDROMA SAGOREVANJA NA POSLU VASPITAČA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_Toc116748925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79</w:t>
            </w:r>
            <w:r w:rsidRPr="00296A59">
              <w:rPr>
                <w:rFonts w:cstheme="majorHAnsi"/>
                <w:webHidden/>
                <w:sz w:val="24"/>
                <w:szCs w:val="24"/>
                <w:lang w:val="sr-Cyrl-RS"/>
              </w:rPr>
              <w:fldChar w:fldCharType="end"/>
            </w:r>
          </w:hyperlink>
        </w:p>
        <w:p w14:paraId="740F84E2" w14:textId="77777777" w:rsidR="00296A59" w:rsidRPr="00296A59" w:rsidRDefault="00296A59" w:rsidP="00296A59">
          <w:pPr>
            <w:pStyle w:val="TOC3"/>
            <w:rPr>
              <w:rFonts w:eastAsiaTheme="minorEastAsia" w:cstheme="majorHAnsi"/>
              <w:sz w:val="24"/>
              <w:szCs w:val="24"/>
              <w:lang w:val="sr-Cyrl-RS"/>
            </w:rPr>
          </w:pPr>
          <w:hyperlink w:anchor="_Toc116748926" w:history="1">
            <w:r w:rsidRPr="00296A59">
              <w:rPr>
                <w:rStyle w:val="Hyperlink"/>
                <w:rFonts w:eastAsiaTheme="majorEastAsia" w:cstheme="majorHAnsi"/>
                <w:bCs/>
                <w:sz w:val="24"/>
                <w:szCs w:val="24"/>
                <w:lang w:val="sr-Cyrl-RS"/>
              </w:rPr>
              <w:t>4.2.2. RELACIJE IZMEĐU SINDROMA SAGOREVANJA NA POSLU I POJEDINIH SOCIO-DEMOGRAFSKIH KARAKTERISTIKA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_Toc116748926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97</w:t>
            </w:r>
            <w:r w:rsidRPr="00296A59">
              <w:rPr>
                <w:rFonts w:cstheme="majorHAnsi"/>
                <w:webHidden/>
                <w:sz w:val="24"/>
                <w:szCs w:val="24"/>
                <w:lang w:val="sr-Cyrl-RS"/>
              </w:rPr>
              <w:fldChar w:fldCharType="end"/>
            </w:r>
          </w:hyperlink>
        </w:p>
        <w:p w14:paraId="1269CE1C"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27" w:history="1">
            <w:r w:rsidRPr="00296A59">
              <w:rPr>
                <w:rStyle w:val="Hyperlink"/>
                <w:rFonts w:cstheme="majorHAnsi"/>
                <w:noProof/>
                <w:sz w:val="24"/>
                <w:szCs w:val="24"/>
                <w:lang w:val="sr-Cyrl-RS"/>
              </w:rPr>
              <w:t>4.3. REZULTATI PROCENE SINDROMA SAGOREVANJA NA POSLU VASPITAČA I EVALUACIJE NASTAVE NA MASTER STRUKOVNIM STUDIJAMA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_Toc116748927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120</w:t>
            </w:r>
            <w:r w:rsidRPr="00296A59">
              <w:rPr>
                <w:rFonts w:cstheme="majorHAnsi"/>
                <w:noProof/>
                <w:webHidden/>
                <w:sz w:val="24"/>
                <w:szCs w:val="24"/>
                <w:lang w:val="sr-Cyrl-RS"/>
              </w:rPr>
              <w:fldChar w:fldCharType="end"/>
            </w:r>
          </w:hyperlink>
        </w:p>
        <w:p w14:paraId="0014D354" w14:textId="77777777" w:rsidR="00296A59" w:rsidRPr="00296A59" w:rsidRDefault="00296A59" w:rsidP="00296A59">
          <w:pPr>
            <w:pStyle w:val="TOC3"/>
            <w:rPr>
              <w:rFonts w:eastAsiaTheme="minorEastAsia" w:cstheme="majorHAnsi"/>
              <w:sz w:val="24"/>
              <w:szCs w:val="24"/>
              <w:lang w:val="sr-Cyrl-RS"/>
            </w:rPr>
          </w:pPr>
          <w:hyperlink w:anchor="_Toc116748928" w:history="1">
            <w:r w:rsidRPr="00296A59">
              <w:rPr>
                <w:rStyle w:val="Hyperlink"/>
                <w:rFonts w:cstheme="majorHAnsi"/>
                <w:sz w:val="24"/>
                <w:szCs w:val="24"/>
                <w:lang w:val="sr-Cyrl-RS"/>
              </w:rPr>
              <w:t>4.3.1. DESKRIPTIVNI PRIKAZ REZULTATA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_Toc116748928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120</w:t>
            </w:r>
            <w:r w:rsidRPr="00296A59">
              <w:rPr>
                <w:rFonts w:cstheme="majorHAnsi"/>
                <w:webHidden/>
                <w:sz w:val="24"/>
                <w:szCs w:val="24"/>
                <w:lang w:val="sr-Cyrl-RS"/>
              </w:rPr>
              <w:fldChar w:fldCharType="end"/>
            </w:r>
          </w:hyperlink>
        </w:p>
        <w:p w14:paraId="39FBF81C" w14:textId="77777777" w:rsidR="00296A59" w:rsidRPr="00296A59" w:rsidRDefault="00296A59" w:rsidP="00296A59">
          <w:pPr>
            <w:pStyle w:val="TOC3"/>
            <w:rPr>
              <w:rFonts w:eastAsiaTheme="minorEastAsia" w:cstheme="majorHAnsi"/>
              <w:sz w:val="24"/>
              <w:szCs w:val="24"/>
              <w:lang w:val="sr-Cyrl-RS"/>
            </w:rPr>
          </w:pPr>
          <w:hyperlink w:anchor="_Toc116748929" w:history="1">
            <w:r w:rsidRPr="00296A59">
              <w:rPr>
                <w:rStyle w:val="Hyperlink"/>
                <w:rFonts w:cstheme="majorHAnsi"/>
                <w:sz w:val="24"/>
                <w:szCs w:val="24"/>
                <w:lang w:val="sr-Cyrl-RS"/>
              </w:rPr>
              <w:t>4.3.2. RELACIJE IZMEĐU DOBIJENIH MERA SINDROMA SAGOREVANJA NA POSLU I EVALUACIJE NASTAVE NA MASTER STRUKOVNIM STUDIJAMA SA POJEDINIM SOCIO-DEMOGRAFSKIM KARAKTERISTIKAMA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_Toc116748929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123</w:t>
            </w:r>
            <w:r w:rsidRPr="00296A59">
              <w:rPr>
                <w:rFonts w:cstheme="majorHAnsi"/>
                <w:webHidden/>
                <w:sz w:val="24"/>
                <w:szCs w:val="24"/>
                <w:lang w:val="sr-Cyrl-RS"/>
              </w:rPr>
              <w:fldChar w:fldCharType="end"/>
            </w:r>
          </w:hyperlink>
        </w:p>
        <w:p w14:paraId="126A25AA"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30" w:history="1">
            <w:r w:rsidRPr="00296A59">
              <w:rPr>
                <w:rStyle w:val="Hyperlink"/>
                <w:rFonts w:cstheme="majorHAnsi"/>
                <w:noProof/>
                <w:sz w:val="24"/>
                <w:szCs w:val="24"/>
                <w:lang w:val="sr-Cyrl-RS"/>
              </w:rPr>
              <w:t>4.4. REZULTATI PROCENE ZADOVOLJSTVA POSLOM</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_Toc116748930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136</w:t>
            </w:r>
            <w:r w:rsidRPr="00296A59">
              <w:rPr>
                <w:rFonts w:cstheme="majorHAnsi"/>
                <w:noProof/>
                <w:webHidden/>
                <w:sz w:val="24"/>
                <w:szCs w:val="24"/>
                <w:lang w:val="sr-Cyrl-RS"/>
              </w:rPr>
              <w:fldChar w:fldCharType="end"/>
            </w:r>
          </w:hyperlink>
        </w:p>
        <w:p w14:paraId="0D33A38F" w14:textId="77777777" w:rsidR="00296A59" w:rsidRPr="00296A59" w:rsidRDefault="00296A59" w:rsidP="00296A59">
          <w:pPr>
            <w:pStyle w:val="TOC3"/>
            <w:rPr>
              <w:rFonts w:eastAsiaTheme="minorEastAsia" w:cstheme="majorHAnsi"/>
              <w:sz w:val="24"/>
              <w:szCs w:val="24"/>
              <w:lang w:val="sr-Cyrl-RS"/>
            </w:rPr>
          </w:pPr>
          <w:hyperlink w:anchor="_Toc116748931" w:history="1">
            <w:r w:rsidRPr="00296A59">
              <w:rPr>
                <w:rStyle w:val="Hyperlink"/>
                <w:rFonts w:cstheme="majorHAnsi"/>
                <w:sz w:val="24"/>
                <w:szCs w:val="24"/>
                <w:lang w:val="sr-Cyrl-RS"/>
              </w:rPr>
              <w:t>4.4.1. DEKSRIPTIVNI PRIKAZ REZULTATA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_Toc116748931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136</w:t>
            </w:r>
            <w:r w:rsidRPr="00296A59">
              <w:rPr>
                <w:rFonts w:cstheme="majorHAnsi"/>
                <w:webHidden/>
                <w:sz w:val="24"/>
                <w:szCs w:val="24"/>
                <w:lang w:val="sr-Cyrl-RS"/>
              </w:rPr>
              <w:fldChar w:fldCharType="end"/>
            </w:r>
          </w:hyperlink>
        </w:p>
        <w:p w14:paraId="11164C4A" w14:textId="77777777" w:rsidR="00296A59" w:rsidRPr="00296A59" w:rsidRDefault="00296A59" w:rsidP="00296A59">
          <w:pPr>
            <w:pStyle w:val="TOC3"/>
            <w:rPr>
              <w:rFonts w:eastAsiaTheme="minorEastAsia" w:cstheme="majorHAnsi"/>
              <w:sz w:val="24"/>
              <w:szCs w:val="24"/>
              <w:lang w:val="sr-Cyrl-RS"/>
            </w:rPr>
          </w:pPr>
          <w:hyperlink w:anchor="_Toc116748932" w:history="1">
            <w:r w:rsidRPr="00296A59">
              <w:rPr>
                <w:rStyle w:val="Hyperlink"/>
                <w:rFonts w:cstheme="majorHAnsi"/>
                <w:sz w:val="24"/>
                <w:szCs w:val="24"/>
                <w:lang w:val="sr-Cyrl-RS"/>
              </w:rPr>
              <w:t>4.4.2. RELACIJE IZMEĐU ZADOVOLJSTVA POSLOM I POJEDINIH SOCIO-DEMOGRAFSKIH KARAKTERISTIKA</w:t>
            </w:r>
            <w:r w:rsidRPr="00296A59">
              <w:rPr>
                <w:rFonts w:cstheme="majorHAnsi"/>
                <w:webHidden/>
                <w:sz w:val="24"/>
                <w:szCs w:val="24"/>
                <w:lang w:val="sr-Cyrl-RS"/>
              </w:rPr>
              <w:tab/>
            </w:r>
            <w:r w:rsidRPr="00296A59">
              <w:rPr>
                <w:rFonts w:cstheme="majorHAnsi"/>
                <w:webHidden/>
                <w:sz w:val="24"/>
                <w:szCs w:val="24"/>
                <w:lang w:val="sr-Cyrl-RS"/>
              </w:rPr>
              <w:fldChar w:fldCharType="begin"/>
            </w:r>
            <w:r w:rsidRPr="00296A59">
              <w:rPr>
                <w:rFonts w:cstheme="majorHAnsi"/>
                <w:webHidden/>
                <w:sz w:val="24"/>
                <w:szCs w:val="24"/>
                <w:lang w:val="sr-Cyrl-RS"/>
              </w:rPr>
              <w:instrText xml:space="preserve"> PAGEREF _Toc116748932 \h </w:instrText>
            </w:r>
            <w:r w:rsidRPr="00296A59">
              <w:rPr>
                <w:rFonts w:cstheme="majorHAnsi"/>
                <w:webHidden/>
                <w:sz w:val="24"/>
                <w:szCs w:val="24"/>
                <w:lang w:val="sr-Cyrl-RS"/>
              </w:rPr>
            </w:r>
            <w:r w:rsidRPr="00296A59">
              <w:rPr>
                <w:rFonts w:cstheme="majorHAnsi"/>
                <w:webHidden/>
                <w:sz w:val="24"/>
                <w:szCs w:val="24"/>
                <w:lang w:val="sr-Cyrl-RS"/>
              </w:rPr>
              <w:fldChar w:fldCharType="separate"/>
            </w:r>
            <w:r w:rsidRPr="00296A59">
              <w:rPr>
                <w:rFonts w:cstheme="majorHAnsi"/>
                <w:webHidden/>
                <w:sz w:val="24"/>
                <w:szCs w:val="24"/>
                <w:lang w:val="sr-Cyrl-RS"/>
              </w:rPr>
              <w:t>143</w:t>
            </w:r>
            <w:r w:rsidRPr="00296A59">
              <w:rPr>
                <w:rFonts w:cstheme="majorHAnsi"/>
                <w:webHidden/>
                <w:sz w:val="24"/>
                <w:szCs w:val="24"/>
                <w:lang w:val="sr-Cyrl-RS"/>
              </w:rPr>
              <w:fldChar w:fldCharType="end"/>
            </w:r>
          </w:hyperlink>
        </w:p>
        <w:p w14:paraId="1F797439"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33" w:history="1">
            <w:r w:rsidRPr="00296A59">
              <w:rPr>
                <w:rStyle w:val="Hyperlink"/>
                <w:rFonts w:cstheme="majorHAnsi"/>
                <w:noProof/>
                <w:sz w:val="24"/>
                <w:szCs w:val="24"/>
                <w:lang w:val="sr-Cyrl-RS"/>
              </w:rPr>
              <w:t>4.5. REZULTATI RELACIJA IZMEĐU SINDROMA SAGOREVANJA NA POSLU I ZADOVOLJSTVA POSLOM</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_Toc116748933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188</w:t>
            </w:r>
            <w:r w:rsidRPr="00296A59">
              <w:rPr>
                <w:rFonts w:cstheme="majorHAnsi"/>
                <w:noProof/>
                <w:webHidden/>
                <w:sz w:val="24"/>
                <w:szCs w:val="24"/>
                <w:lang w:val="sr-Cyrl-RS"/>
              </w:rPr>
              <w:fldChar w:fldCharType="end"/>
            </w:r>
          </w:hyperlink>
        </w:p>
        <w:p w14:paraId="116C712C"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34" w:history="1">
            <w:r w:rsidRPr="00296A59">
              <w:rPr>
                <w:rStyle w:val="Hyperlink"/>
                <w:rFonts w:ascii="Cambria" w:hAnsi="Cambria" w:cstheme="majorHAnsi"/>
                <w:sz w:val="24"/>
                <w:szCs w:val="24"/>
                <w:lang w:val="sr-Cyrl-RS"/>
              </w:rPr>
              <w:t>5. ZAKLJUČNA RAZMATRANJA</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_Toc116748934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191</w:t>
            </w:r>
            <w:r w:rsidRPr="00296A59">
              <w:rPr>
                <w:rFonts w:ascii="Cambria" w:hAnsi="Cambria" w:cstheme="majorHAnsi"/>
                <w:webHidden/>
                <w:sz w:val="24"/>
                <w:szCs w:val="24"/>
                <w:lang w:val="sr-Cyrl-RS"/>
              </w:rPr>
              <w:fldChar w:fldCharType="end"/>
            </w:r>
          </w:hyperlink>
        </w:p>
        <w:p w14:paraId="083E5CE2"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35" w:history="1">
            <w:r w:rsidRPr="00296A59">
              <w:rPr>
                <w:rStyle w:val="Hyperlink"/>
                <w:rFonts w:ascii="Cambria" w:hAnsi="Cambria" w:cstheme="majorHAnsi"/>
                <w:sz w:val="24"/>
                <w:szCs w:val="24"/>
                <w:lang w:val="sr-Cyrl-RS"/>
              </w:rPr>
              <w:t>6. UMESTO ZAVRŠNE REČI</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_Toc116748935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207</w:t>
            </w:r>
            <w:r w:rsidRPr="00296A59">
              <w:rPr>
                <w:rFonts w:ascii="Cambria" w:hAnsi="Cambria" w:cstheme="majorHAnsi"/>
                <w:webHidden/>
                <w:sz w:val="24"/>
                <w:szCs w:val="24"/>
                <w:lang w:val="sr-Cyrl-RS"/>
              </w:rPr>
              <w:fldChar w:fldCharType="end"/>
            </w:r>
          </w:hyperlink>
        </w:p>
        <w:p w14:paraId="5B7E10E8"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36" w:history="1">
            <w:r w:rsidRPr="00296A59">
              <w:rPr>
                <w:rStyle w:val="Hyperlink"/>
                <w:rFonts w:ascii="Cambria" w:hAnsi="Cambria" w:cstheme="majorHAnsi"/>
                <w:sz w:val="24"/>
                <w:szCs w:val="24"/>
                <w:lang w:val="sr-Cyrl-RS"/>
              </w:rPr>
              <w:t>PRILOZI</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_Toc116748936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210</w:t>
            </w:r>
            <w:r w:rsidRPr="00296A59">
              <w:rPr>
                <w:rFonts w:ascii="Cambria" w:hAnsi="Cambria" w:cstheme="majorHAnsi"/>
                <w:webHidden/>
                <w:sz w:val="24"/>
                <w:szCs w:val="24"/>
                <w:lang w:val="sr-Cyrl-RS"/>
              </w:rPr>
              <w:fldChar w:fldCharType="end"/>
            </w:r>
          </w:hyperlink>
        </w:p>
        <w:p w14:paraId="0E5B8713"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37" w:history="1">
            <w:r w:rsidRPr="00296A59">
              <w:rPr>
                <w:rStyle w:val="Hyperlink"/>
                <w:rFonts w:ascii="Cambria" w:hAnsi="Cambria" w:cstheme="majorHAnsi"/>
                <w:sz w:val="24"/>
                <w:szCs w:val="24"/>
                <w:lang w:val="sr-Cyrl-RS"/>
              </w:rPr>
              <w:t>PRILOG 1: UPITNIK ZA ONLAJN ANKETIRANJE</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_Toc116748937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210</w:t>
            </w:r>
            <w:r w:rsidRPr="00296A59">
              <w:rPr>
                <w:rFonts w:ascii="Cambria" w:hAnsi="Cambria" w:cstheme="majorHAnsi"/>
                <w:webHidden/>
                <w:sz w:val="24"/>
                <w:szCs w:val="24"/>
                <w:lang w:val="sr-Cyrl-RS"/>
              </w:rPr>
              <w:fldChar w:fldCharType="end"/>
            </w:r>
          </w:hyperlink>
        </w:p>
        <w:p w14:paraId="6859A1DE"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38" w:history="1">
            <w:r w:rsidRPr="00296A59">
              <w:rPr>
                <w:rStyle w:val="Hyperlink"/>
                <w:rFonts w:cstheme="majorHAnsi"/>
                <w:caps/>
                <w:noProof/>
                <w:spacing w:val="15"/>
                <w:sz w:val="24"/>
                <w:szCs w:val="24"/>
                <w:lang w:val="sr-Cyrl-RS"/>
              </w:rPr>
              <w:t>1. UPITNIK OSNOVNIH BIOGRAFSKIH PODATAKA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_Toc116748938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211</w:t>
            </w:r>
            <w:r w:rsidRPr="00296A59">
              <w:rPr>
                <w:rFonts w:cstheme="majorHAnsi"/>
                <w:noProof/>
                <w:webHidden/>
                <w:sz w:val="24"/>
                <w:szCs w:val="24"/>
                <w:lang w:val="sr-Cyrl-RS"/>
              </w:rPr>
              <w:fldChar w:fldCharType="end"/>
            </w:r>
          </w:hyperlink>
        </w:p>
        <w:p w14:paraId="51A3A3CE"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39" w:history="1">
            <w:r w:rsidRPr="00296A59">
              <w:rPr>
                <w:rStyle w:val="Hyperlink"/>
                <w:rFonts w:cstheme="majorHAnsi"/>
                <w:caps/>
                <w:noProof/>
                <w:spacing w:val="15"/>
                <w:sz w:val="24"/>
                <w:szCs w:val="24"/>
                <w:lang w:val="sr-Cyrl-RS"/>
              </w:rPr>
              <w:t>2. UPITNIK ZA ISPITIVANJE STAVOVA PREMA POSLU VASPITAČA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_Toc116748939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212</w:t>
            </w:r>
            <w:r w:rsidRPr="00296A59">
              <w:rPr>
                <w:rFonts w:cstheme="majorHAnsi"/>
                <w:noProof/>
                <w:webHidden/>
                <w:sz w:val="24"/>
                <w:szCs w:val="24"/>
                <w:lang w:val="sr-Cyrl-RS"/>
              </w:rPr>
              <w:fldChar w:fldCharType="end"/>
            </w:r>
          </w:hyperlink>
        </w:p>
        <w:p w14:paraId="0DCFEDBB"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40" w:history="1">
            <w:r w:rsidRPr="00296A59">
              <w:rPr>
                <w:rStyle w:val="Hyperlink"/>
                <w:rFonts w:eastAsia="Calibri" w:cstheme="majorHAnsi"/>
                <w:caps/>
                <w:noProof/>
                <w:spacing w:val="15"/>
                <w:sz w:val="24"/>
                <w:szCs w:val="24"/>
                <w:lang w:val="sr-Cyrl-RS"/>
              </w:rPr>
              <w:t>3. SKALA PROCENE SINDROMA SAGOREVANJA NA POSLU</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_Toc116748940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214</w:t>
            </w:r>
            <w:r w:rsidRPr="00296A59">
              <w:rPr>
                <w:rFonts w:cstheme="majorHAnsi"/>
                <w:noProof/>
                <w:webHidden/>
                <w:sz w:val="24"/>
                <w:szCs w:val="24"/>
                <w:lang w:val="sr-Cyrl-RS"/>
              </w:rPr>
              <w:fldChar w:fldCharType="end"/>
            </w:r>
          </w:hyperlink>
        </w:p>
        <w:p w14:paraId="7CDFD4E1"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41" w:history="1">
            <w:r w:rsidRPr="00296A59">
              <w:rPr>
                <w:rStyle w:val="Hyperlink"/>
                <w:rFonts w:cstheme="majorHAnsi"/>
                <w:caps/>
                <w:noProof/>
                <w:spacing w:val="15"/>
                <w:sz w:val="24"/>
                <w:szCs w:val="24"/>
                <w:lang w:val="sr-Cyrl-RS"/>
              </w:rPr>
              <w:t>4. SKALA PROCENE SINDROMA SAGOREVANJA NA POSLU I EVALUACIJE NASTAVE NA MASTER STRUKOVNIM STUDIJAMA</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_Toc116748941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217</w:t>
            </w:r>
            <w:r w:rsidRPr="00296A59">
              <w:rPr>
                <w:rFonts w:cstheme="majorHAnsi"/>
                <w:noProof/>
                <w:webHidden/>
                <w:sz w:val="24"/>
                <w:szCs w:val="24"/>
                <w:lang w:val="sr-Cyrl-RS"/>
              </w:rPr>
              <w:fldChar w:fldCharType="end"/>
            </w:r>
          </w:hyperlink>
        </w:p>
        <w:p w14:paraId="31F6B38D" w14:textId="77777777" w:rsidR="00296A59" w:rsidRPr="00296A59" w:rsidRDefault="00296A59" w:rsidP="00296A59">
          <w:pPr>
            <w:pStyle w:val="TOC2"/>
            <w:spacing w:line="240" w:lineRule="auto"/>
            <w:rPr>
              <w:rFonts w:eastAsiaTheme="minorEastAsia" w:cstheme="majorHAnsi"/>
              <w:noProof/>
              <w:sz w:val="24"/>
              <w:szCs w:val="24"/>
              <w:lang w:val="sr-Cyrl-RS"/>
            </w:rPr>
          </w:pPr>
          <w:hyperlink w:anchor="_Toc116748942" w:history="1">
            <w:r w:rsidRPr="00296A59">
              <w:rPr>
                <w:rStyle w:val="Hyperlink"/>
                <w:rFonts w:eastAsia="Calibri" w:cstheme="majorHAnsi"/>
                <w:caps/>
                <w:noProof/>
                <w:spacing w:val="15"/>
                <w:sz w:val="24"/>
                <w:szCs w:val="24"/>
                <w:lang w:val="sr-Cyrl-RS"/>
              </w:rPr>
              <w:t>5. SKALA PROCENE ZADOVOLJSTVA POSLOM</w:t>
            </w:r>
            <w:r w:rsidRPr="00296A59">
              <w:rPr>
                <w:rFonts w:cstheme="majorHAnsi"/>
                <w:noProof/>
                <w:webHidden/>
                <w:sz w:val="24"/>
                <w:szCs w:val="24"/>
                <w:lang w:val="sr-Cyrl-RS"/>
              </w:rPr>
              <w:tab/>
            </w:r>
            <w:r w:rsidRPr="00296A59">
              <w:rPr>
                <w:rFonts w:cstheme="majorHAnsi"/>
                <w:noProof/>
                <w:webHidden/>
                <w:sz w:val="24"/>
                <w:szCs w:val="24"/>
                <w:lang w:val="sr-Cyrl-RS"/>
              </w:rPr>
              <w:fldChar w:fldCharType="begin"/>
            </w:r>
            <w:r w:rsidRPr="00296A59">
              <w:rPr>
                <w:rFonts w:cstheme="majorHAnsi"/>
                <w:noProof/>
                <w:webHidden/>
                <w:sz w:val="24"/>
                <w:szCs w:val="24"/>
                <w:lang w:val="sr-Cyrl-RS"/>
              </w:rPr>
              <w:instrText xml:space="preserve"> PAGEREF _Toc116748942 \h </w:instrText>
            </w:r>
            <w:r w:rsidRPr="00296A59">
              <w:rPr>
                <w:rFonts w:cstheme="majorHAnsi"/>
                <w:noProof/>
                <w:webHidden/>
                <w:sz w:val="24"/>
                <w:szCs w:val="24"/>
                <w:lang w:val="sr-Cyrl-RS"/>
              </w:rPr>
            </w:r>
            <w:r w:rsidRPr="00296A59">
              <w:rPr>
                <w:rFonts w:cstheme="majorHAnsi"/>
                <w:noProof/>
                <w:webHidden/>
                <w:sz w:val="24"/>
                <w:szCs w:val="24"/>
                <w:lang w:val="sr-Cyrl-RS"/>
              </w:rPr>
              <w:fldChar w:fldCharType="separate"/>
            </w:r>
            <w:r w:rsidRPr="00296A59">
              <w:rPr>
                <w:rFonts w:cstheme="majorHAnsi"/>
                <w:noProof/>
                <w:webHidden/>
                <w:sz w:val="24"/>
                <w:szCs w:val="24"/>
                <w:lang w:val="sr-Cyrl-RS"/>
              </w:rPr>
              <w:t>219</w:t>
            </w:r>
            <w:r w:rsidRPr="00296A59">
              <w:rPr>
                <w:rFonts w:cstheme="majorHAnsi"/>
                <w:noProof/>
                <w:webHidden/>
                <w:sz w:val="24"/>
                <w:szCs w:val="24"/>
                <w:lang w:val="sr-Cyrl-RS"/>
              </w:rPr>
              <w:fldChar w:fldCharType="end"/>
            </w:r>
          </w:hyperlink>
        </w:p>
        <w:p w14:paraId="6052ECC8"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43" w:history="1">
            <w:r w:rsidRPr="00296A59">
              <w:rPr>
                <w:rStyle w:val="Hyperlink"/>
                <w:rFonts w:ascii="Cambria" w:hAnsi="Cambria" w:cstheme="majorHAnsi"/>
                <w:sz w:val="24"/>
                <w:szCs w:val="24"/>
                <w:lang w:val="sr-Cyrl-RS"/>
              </w:rPr>
              <w:t>PRILOG 2: DOPIS VISOKOŠKOLSKIM USTANOVAMA</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_Toc116748943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224</w:t>
            </w:r>
            <w:r w:rsidRPr="00296A59">
              <w:rPr>
                <w:rFonts w:ascii="Cambria" w:hAnsi="Cambria" w:cstheme="majorHAnsi"/>
                <w:webHidden/>
                <w:sz w:val="24"/>
                <w:szCs w:val="24"/>
                <w:lang w:val="sr-Cyrl-RS"/>
              </w:rPr>
              <w:fldChar w:fldCharType="end"/>
            </w:r>
          </w:hyperlink>
        </w:p>
        <w:p w14:paraId="68529636"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44" w:history="1">
            <w:r w:rsidRPr="00296A59">
              <w:rPr>
                <w:rStyle w:val="Hyperlink"/>
                <w:rFonts w:ascii="Cambria" w:hAnsi="Cambria" w:cstheme="majorHAnsi"/>
                <w:sz w:val="24"/>
                <w:szCs w:val="24"/>
                <w:lang w:val="sr-Cyrl-RS"/>
              </w:rPr>
              <w:t>PRILOG 3: STRUKTURA STUDIJSKIH PROGRAMA MASTER STRUKOVIH STUDIJA NA VISOKIM ŠKOLAMA ZA OBRAZOVANJE VASPITAČA U VOJVODINI</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_Toc116748944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225</w:t>
            </w:r>
            <w:r w:rsidRPr="00296A59">
              <w:rPr>
                <w:rFonts w:ascii="Cambria" w:hAnsi="Cambria" w:cstheme="majorHAnsi"/>
                <w:webHidden/>
                <w:sz w:val="24"/>
                <w:szCs w:val="24"/>
                <w:lang w:val="sr-Cyrl-RS"/>
              </w:rPr>
              <w:fldChar w:fldCharType="end"/>
            </w:r>
          </w:hyperlink>
        </w:p>
        <w:p w14:paraId="4359827D"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45" w:history="1">
            <w:r w:rsidRPr="00296A59">
              <w:rPr>
                <w:rStyle w:val="Hyperlink"/>
                <w:rFonts w:ascii="Cambria" w:hAnsi="Cambria" w:cstheme="majorHAnsi"/>
                <w:sz w:val="24"/>
                <w:szCs w:val="24"/>
                <w:lang w:val="sr-Cyrl-RS"/>
              </w:rPr>
              <w:t>PRILOG 4: TEKST LIKOVNOG KONKURSA I ONLAJN IZLOŽBA</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_Toc116748945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232</w:t>
            </w:r>
            <w:r w:rsidRPr="00296A59">
              <w:rPr>
                <w:rFonts w:ascii="Cambria" w:hAnsi="Cambria" w:cstheme="majorHAnsi"/>
                <w:webHidden/>
                <w:sz w:val="24"/>
                <w:szCs w:val="24"/>
                <w:lang w:val="sr-Cyrl-RS"/>
              </w:rPr>
              <w:fldChar w:fldCharType="end"/>
            </w:r>
          </w:hyperlink>
        </w:p>
        <w:p w14:paraId="5BEFCC53"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46" w:history="1">
            <w:r w:rsidRPr="00296A59">
              <w:rPr>
                <w:rStyle w:val="Hyperlink"/>
                <w:rFonts w:ascii="Cambria" w:hAnsi="Cambria" w:cstheme="majorHAnsi"/>
                <w:sz w:val="24"/>
                <w:szCs w:val="24"/>
                <w:lang w:val="sr-Cyrl-RS"/>
              </w:rPr>
              <w:t>PRILOG 5: POPIS SLIKA</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_Toc116748946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237</w:t>
            </w:r>
            <w:r w:rsidRPr="00296A59">
              <w:rPr>
                <w:rFonts w:ascii="Cambria" w:hAnsi="Cambria" w:cstheme="majorHAnsi"/>
                <w:webHidden/>
                <w:sz w:val="24"/>
                <w:szCs w:val="24"/>
                <w:lang w:val="sr-Cyrl-RS"/>
              </w:rPr>
              <w:fldChar w:fldCharType="end"/>
            </w:r>
          </w:hyperlink>
        </w:p>
        <w:p w14:paraId="197E80F8" w14:textId="77777777" w:rsidR="00296A59" w:rsidRPr="00296A59" w:rsidRDefault="00296A59" w:rsidP="00296A59">
          <w:pPr>
            <w:pStyle w:val="TOC1"/>
            <w:rPr>
              <w:rFonts w:ascii="Cambria" w:eastAsiaTheme="minorEastAsia" w:hAnsi="Cambria" w:cstheme="majorHAnsi"/>
              <w:spacing w:val="0"/>
              <w:sz w:val="24"/>
              <w:szCs w:val="24"/>
              <w:lang w:val="sr-Cyrl-RS"/>
            </w:rPr>
          </w:pPr>
          <w:hyperlink w:anchor="_Toc116748947" w:history="1">
            <w:r w:rsidRPr="00296A59">
              <w:rPr>
                <w:rStyle w:val="Hyperlink"/>
                <w:rFonts w:ascii="Cambria" w:hAnsi="Cambria" w:cstheme="majorHAnsi"/>
                <w:sz w:val="24"/>
                <w:szCs w:val="24"/>
                <w:lang w:val="sr-Cyrl-RS"/>
              </w:rPr>
              <w:t>PRILOG 6: KORELACIONA MATRICA</w:t>
            </w:r>
            <w:r w:rsidRPr="00296A59">
              <w:rPr>
                <w:rFonts w:ascii="Cambria" w:hAnsi="Cambria" w:cstheme="majorHAnsi"/>
                <w:webHidden/>
                <w:sz w:val="24"/>
                <w:szCs w:val="24"/>
                <w:lang w:val="sr-Cyrl-RS"/>
              </w:rPr>
              <w:tab/>
            </w:r>
            <w:r w:rsidRPr="00296A59">
              <w:rPr>
                <w:rFonts w:ascii="Cambria" w:hAnsi="Cambria" w:cstheme="majorHAnsi"/>
                <w:webHidden/>
                <w:sz w:val="24"/>
                <w:szCs w:val="24"/>
                <w:lang w:val="sr-Cyrl-RS"/>
              </w:rPr>
              <w:fldChar w:fldCharType="begin"/>
            </w:r>
            <w:r w:rsidRPr="00296A59">
              <w:rPr>
                <w:rFonts w:ascii="Cambria" w:hAnsi="Cambria" w:cstheme="majorHAnsi"/>
                <w:webHidden/>
                <w:sz w:val="24"/>
                <w:szCs w:val="24"/>
                <w:lang w:val="sr-Cyrl-RS"/>
              </w:rPr>
              <w:instrText xml:space="preserve"> PAGEREF _Toc116748947 \h </w:instrText>
            </w:r>
            <w:r w:rsidRPr="00296A59">
              <w:rPr>
                <w:rFonts w:ascii="Cambria" w:hAnsi="Cambria" w:cstheme="majorHAnsi"/>
                <w:webHidden/>
                <w:sz w:val="24"/>
                <w:szCs w:val="24"/>
                <w:lang w:val="sr-Cyrl-RS"/>
              </w:rPr>
            </w:r>
            <w:r w:rsidRPr="00296A59">
              <w:rPr>
                <w:rFonts w:ascii="Cambria" w:hAnsi="Cambria" w:cstheme="majorHAnsi"/>
                <w:webHidden/>
                <w:sz w:val="24"/>
                <w:szCs w:val="24"/>
                <w:lang w:val="sr-Cyrl-RS"/>
              </w:rPr>
              <w:fldChar w:fldCharType="separate"/>
            </w:r>
            <w:r w:rsidRPr="00296A59">
              <w:rPr>
                <w:rFonts w:ascii="Cambria" w:hAnsi="Cambria" w:cstheme="majorHAnsi"/>
                <w:webHidden/>
                <w:sz w:val="24"/>
                <w:szCs w:val="24"/>
                <w:lang w:val="sr-Cyrl-RS"/>
              </w:rPr>
              <w:t>238</w:t>
            </w:r>
            <w:r w:rsidRPr="00296A59">
              <w:rPr>
                <w:rFonts w:ascii="Cambria" w:hAnsi="Cambria" w:cstheme="majorHAnsi"/>
                <w:webHidden/>
                <w:sz w:val="24"/>
                <w:szCs w:val="24"/>
                <w:lang w:val="sr-Cyrl-RS"/>
              </w:rPr>
              <w:fldChar w:fldCharType="end"/>
            </w:r>
          </w:hyperlink>
        </w:p>
        <w:p w14:paraId="25266464" w14:textId="77777777" w:rsidR="00296A59" w:rsidRPr="00296A59" w:rsidRDefault="00296A59" w:rsidP="00296A59">
          <w:pPr>
            <w:spacing w:after="0" w:line="240" w:lineRule="auto"/>
            <w:rPr>
              <w:rFonts w:cstheme="majorHAnsi"/>
              <w:sz w:val="24"/>
              <w:szCs w:val="24"/>
              <w:lang w:val="sr-Cyrl-RS"/>
            </w:rPr>
          </w:pPr>
          <w:r w:rsidRPr="00296A59">
            <w:rPr>
              <w:rFonts w:cstheme="majorHAnsi"/>
              <w:bCs/>
              <w:noProof/>
              <w:sz w:val="24"/>
              <w:szCs w:val="24"/>
              <w:lang w:val="sr-Cyrl-RS"/>
            </w:rPr>
            <w:fldChar w:fldCharType="end"/>
          </w:r>
        </w:p>
      </w:sdtContent>
    </w:sdt>
    <w:p w14:paraId="4CE60FF1" w14:textId="77777777" w:rsidR="00296A59" w:rsidRPr="00296A59" w:rsidRDefault="00296A59" w:rsidP="00296A59">
      <w:pPr>
        <w:spacing w:after="0" w:line="240" w:lineRule="auto"/>
        <w:rPr>
          <w:rFonts w:cstheme="majorHAnsi"/>
          <w:sz w:val="24"/>
          <w:szCs w:val="24"/>
          <w:lang w:val="sr-Cyrl-RS"/>
        </w:rPr>
      </w:pPr>
    </w:p>
    <w:p w14:paraId="30FE728F" w14:textId="77777777" w:rsidR="00296A59" w:rsidRPr="00296A59" w:rsidRDefault="00296A59" w:rsidP="00296A59">
      <w:pPr>
        <w:spacing w:after="0" w:line="240" w:lineRule="auto"/>
        <w:rPr>
          <w:rFonts w:cstheme="majorHAnsi"/>
          <w:sz w:val="24"/>
          <w:szCs w:val="24"/>
          <w:lang w:val="sr-Cyrl-RS"/>
        </w:rPr>
      </w:pPr>
    </w:p>
    <w:p w14:paraId="2C7DA1E8" w14:textId="77777777" w:rsidR="00296A59" w:rsidRPr="00296A59" w:rsidRDefault="00296A59" w:rsidP="00296A59">
      <w:pPr>
        <w:spacing w:after="0" w:line="240" w:lineRule="auto"/>
        <w:rPr>
          <w:rFonts w:cstheme="majorHAnsi"/>
          <w:sz w:val="24"/>
          <w:szCs w:val="24"/>
          <w:lang w:val="sr-Cyrl-RS"/>
        </w:rPr>
      </w:pPr>
    </w:p>
    <w:p w14:paraId="6AB8FF78" w14:textId="77777777" w:rsidR="00296A59" w:rsidRPr="00296A59" w:rsidRDefault="00296A59" w:rsidP="00296A59">
      <w:pPr>
        <w:spacing w:after="0" w:line="240" w:lineRule="auto"/>
        <w:rPr>
          <w:rFonts w:cstheme="majorHAnsi"/>
          <w:sz w:val="24"/>
          <w:szCs w:val="24"/>
          <w:lang w:val="sr-Cyrl-RS"/>
        </w:rPr>
      </w:pPr>
    </w:p>
    <w:p w14:paraId="562D95A7" w14:textId="77777777" w:rsidR="00296A59" w:rsidRPr="00296A59" w:rsidRDefault="00296A59" w:rsidP="00296A59">
      <w:pPr>
        <w:spacing w:after="0" w:line="240" w:lineRule="auto"/>
        <w:rPr>
          <w:rFonts w:cstheme="majorHAnsi"/>
          <w:sz w:val="24"/>
          <w:szCs w:val="24"/>
          <w:lang w:val="sr-Cyrl-RS"/>
        </w:rPr>
      </w:pPr>
    </w:p>
    <w:p w14:paraId="2DD3198F" w14:textId="77777777" w:rsidR="00296A59" w:rsidRPr="00296A59" w:rsidRDefault="00296A59" w:rsidP="00296A59">
      <w:pPr>
        <w:spacing w:after="0" w:line="240" w:lineRule="auto"/>
        <w:rPr>
          <w:rFonts w:cstheme="majorHAnsi"/>
          <w:sz w:val="24"/>
          <w:szCs w:val="24"/>
          <w:lang w:val="sr-Cyrl-RS"/>
        </w:rPr>
      </w:pPr>
    </w:p>
    <w:p w14:paraId="16886063" w14:textId="77777777" w:rsidR="00296A59" w:rsidRPr="00296A59" w:rsidRDefault="00296A59" w:rsidP="00296A59">
      <w:pPr>
        <w:spacing w:after="0" w:line="240" w:lineRule="auto"/>
        <w:rPr>
          <w:rFonts w:cstheme="majorHAnsi"/>
          <w:sz w:val="24"/>
          <w:szCs w:val="24"/>
          <w:lang w:val="sr-Cyrl-RS"/>
        </w:rPr>
      </w:pPr>
    </w:p>
    <w:p w14:paraId="08E67CDA" w14:textId="77777777" w:rsidR="00296A59" w:rsidRPr="00296A59" w:rsidRDefault="00296A59" w:rsidP="00296A59">
      <w:pPr>
        <w:spacing w:after="0" w:line="240" w:lineRule="auto"/>
        <w:rPr>
          <w:rFonts w:cstheme="majorHAnsi"/>
          <w:sz w:val="24"/>
          <w:szCs w:val="24"/>
          <w:lang w:val="sr-Cyrl-RS"/>
        </w:rPr>
      </w:pPr>
    </w:p>
    <w:p w14:paraId="0D50643B" w14:textId="77777777" w:rsidR="00296A59" w:rsidRPr="00296A59" w:rsidRDefault="00296A59" w:rsidP="00296A59">
      <w:pPr>
        <w:spacing w:after="0" w:line="240" w:lineRule="auto"/>
        <w:rPr>
          <w:rFonts w:cstheme="majorHAnsi"/>
          <w:sz w:val="24"/>
          <w:szCs w:val="24"/>
          <w:lang w:val="sr-Cyrl-RS"/>
        </w:rPr>
      </w:pPr>
    </w:p>
    <w:p w14:paraId="6021E547" w14:textId="77777777" w:rsidR="00296A59" w:rsidRPr="00296A59" w:rsidRDefault="00296A59" w:rsidP="00296A59">
      <w:pPr>
        <w:spacing w:after="0" w:line="240" w:lineRule="auto"/>
        <w:rPr>
          <w:rFonts w:cstheme="majorHAnsi"/>
          <w:sz w:val="24"/>
          <w:szCs w:val="24"/>
          <w:lang w:val="sr-Cyrl-RS"/>
        </w:rPr>
      </w:pPr>
    </w:p>
    <w:p w14:paraId="0F65B754" w14:textId="77777777" w:rsidR="00296A59" w:rsidRPr="00296A59" w:rsidRDefault="00296A59" w:rsidP="00296A59">
      <w:pPr>
        <w:spacing w:after="0" w:line="240" w:lineRule="auto"/>
        <w:rPr>
          <w:rFonts w:cstheme="majorHAnsi"/>
          <w:sz w:val="24"/>
          <w:szCs w:val="24"/>
          <w:lang w:val="sr-Cyrl-RS"/>
        </w:rPr>
      </w:pPr>
    </w:p>
    <w:p w14:paraId="4C36BF85" w14:textId="77777777" w:rsidR="00296A59" w:rsidRPr="00296A59" w:rsidRDefault="00296A59" w:rsidP="00296A59">
      <w:pPr>
        <w:spacing w:after="0" w:line="240" w:lineRule="auto"/>
        <w:rPr>
          <w:rFonts w:cstheme="majorHAnsi"/>
          <w:sz w:val="24"/>
          <w:szCs w:val="24"/>
          <w:lang w:val="sr-Cyrl-RS"/>
        </w:rPr>
      </w:pPr>
    </w:p>
    <w:p w14:paraId="6B5E3F62" w14:textId="77777777" w:rsidR="00296A59" w:rsidRPr="00296A59" w:rsidRDefault="00296A59" w:rsidP="00296A59">
      <w:pPr>
        <w:spacing w:after="0" w:line="240" w:lineRule="auto"/>
        <w:rPr>
          <w:rFonts w:cstheme="majorHAnsi"/>
          <w:sz w:val="24"/>
          <w:szCs w:val="24"/>
          <w:lang w:val="sr-Cyrl-RS"/>
        </w:rPr>
      </w:pPr>
    </w:p>
    <w:p w14:paraId="19B28C4A" w14:textId="77777777" w:rsidR="00296A59" w:rsidRPr="00296A59" w:rsidRDefault="00296A59" w:rsidP="00296A59">
      <w:pPr>
        <w:spacing w:after="0" w:line="240" w:lineRule="auto"/>
        <w:rPr>
          <w:rFonts w:cstheme="majorHAnsi"/>
          <w:sz w:val="24"/>
          <w:szCs w:val="24"/>
          <w:lang w:val="sr-Cyrl-RS"/>
        </w:rPr>
      </w:pPr>
    </w:p>
    <w:p w14:paraId="71BCA5C2" w14:textId="77777777" w:rsidR="00296A59" w:rsidRPr="00296A59" w:rsidRDefault="00296A59" w:rsidP="00296A59">
      <w:pPr>
        <w:spacing w:after="0" w:line="240" w:lineRule="auto"/>
        <w:rPr>
          <w:rFonts w:cstheme="majorHAnsi"/>
          <w:sz w:val="24"/>
          <w:szCs w:val="24"/>
          <w:lang w:val="sr-Cyrl-RS"/>
        </w:rPr>
      </w:pPr>
    </w:p>
    <w:p w14:paraId="6235C822" w14:textId="77777777" w:rsidR="00296A59" w:rsidRPr="00296A59" w:rsidRDefault="00296A59" w:rsidP="00296A59">
      <w:pPr>
        <w:spacing w:after="0" w:line="240" w:lineRule="auto"/>
        <w:rPr>
          <w:rFonts w:cstheme="majorHAnsi"/>
          <w:sz w:val="24"/>
          <w:szCs w:val="24"/>
          <w:lang w:val="sr-Cyrl-RS"/>
        </w:rPr>
      </w:pPr>
    </w:p>
    <w:p w14:paraId="041E04F0" w14:textId="77777777" w:rsidR="00296A59" w:rsidRPr="00296A59" w:rsidRDefault="00296A59" w:rsidP="00296A59">
      <w:pPr>
        <w:spacing w:after="0" w:line="240" w:lineRule="auto"/>
        <w:jc w:val="center"/>
        <w:rPr>
          <w:rFonts w:eastAsia="Calibri" w:cstheme="majorHAnsi"/>
          <w:b/>
          <w:sz w:val="24"/>
          <w:szCs w:val="24"/>
          <w:lang w:val="sr-Cyrl-RS"/>
        </w:rPr>
      </w:pPr>
      <w:r w:rsidRPr="00296A59">
        <w:rPr>
          <w:rFonts w:eastAsia="Calibri" w:cstheme="majorHAnsi"/>
          <w:b/>
          <w:noProof/>
          <w:sz w:val="24"/>
          <w:szCs w:val="24"/>
          <w:lang w:val="sr-Cyrl-RS"/>
        </w:rPr>
        <w:lastRenderedPageBreak/>
        <w:drawing>
          <wp:inline distT="0" distB="0" distL="0" distR="0" wp14:anchorId="036AF9A2" wp14:editId="39F76031">
            <wp:extent cx="5565422" cy="777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5899" cy="7773067"/>
                    </a:xfrm>
                    <a:prstGeom prst="rect">
                      <a:avLst/>
                    </a:prstGeom>
                    <a:noFill/>
                    <a:ln>
                      <a:noFill/>
                    </a:ln>
                  </pic:spPr>
                </pic:pic>
              </a:graphicData>
            </a:graphic>
          </wp:inline>
        </w:drawing>
      </w:r>
    </w:p>
    <w:p w14:paraId="17B1991F" w14:textId="68F85A87" w:rsidR="00296A59" w:rsidRDefault="00296A59" w:rsidP="00296A59">
      <w:pPr>
        <w:spacing w:after="0" w:line="240" w:lineRule="auto"/>
        <w:jc w:val="center"/>
        <w:rPr>
          <w:rFonts w:eastAsia="Calibri" w:cstheme="majorHAnsi"/>
          <w:i/>
          <w:sz w:val="24"/>
          <w:szCs w:val="24"/>
          <w:lang w:val="sr-Cyrl-RS"/>
        </w:rPr>
      </w:pPr>
      <w:r w:rsidRPr="00296A59">
        <w:rPr>
          <w:rFonts w:eastAsia="Calibri" w:cstheme="majorHAnsi"/>
          <w:i/>
          <w:sz w:val="24"/>
          <w:szCs w:val="24"/>
          <w:lang w:val="sr-Cyrl-RS"/>
        </w:rPr>
        <w:t>Slika 2: „Duga i cveće” devojčica,7 godina, vaspitačice LJiljana Bondžulić i Zorica Тeofilović, vrtić „Pčelica“, Predškolska ustanova „Olga Jovičić Rita“ Požega</w:t>
      </w:r>
    </w:p>
    <w:p w14:paraId="04929ADD" w14:textId="1AB5D87E" w:rsidR="00296A59" w:rsidRDefault="00296A59" w:rsidP="00296A59">
      <w:pPr>
        <w:spacing w:after="0" w:line="240" w:lineRule="auto"/>
        <w:jc w:val="center"/>
        <w:rPr>
          <w:rFonts w:eastAsia="Calibri" w:cstheme="majorHAnsi"/>
          <w:i/>
          <w:sz w:val="24"/>
          <w:szCs w:val="24"/>
          <w:lang w:val="sr-Cyrl-RS"/>
        </w:rPr>
      </w:pPr>
    </w:p>
    <w:p w14:paraId="4D3F1F62" w14:textId="09A3C2A1" w:rsidR="00296A59" w:rsidRDefault="00296A59" w:rsidP="00296A59">
      <w:pPr>
        <w:spacing w:after="0" w:line="240" w:lineRule="auto"/>
        <w:jc w:val="center"/>
        <w:rPr>
          <w:rFonts w:eastAsia="Calibri" w:cstheme="majorHAnsi"/>
          <w:i/>
          <w:sz w:val="24"/>
          <w:szCs w:val="24"/>
          <w:lang w:val="sr-Cyrl-RS"/>
        </w:rPr>
      </w:pPr>
    </w:p>
    <w:p w14:paraId="6A6E4DA9" w14:textId="24A64EEC" w:rsidR="00296A59" w:rsidRDefault="00296A59" w:rsidP="00296A59">
      <w:pPr>
        <w:spacing w:after="0" w:line="240" w:lineRule="auto"/>
        <w:jc w:val="center"/>
        <w:rPr>
          <w:rFonts w:eastAsia="Calibri" w:cstheme="majorHAnsi"/>
          <w:i/>
          <w:sz w:val="24"/>
          <w:szCs w:val="24"/>
          <w:lang w:val="sr-Cyrl-RS"/>
        </w:rPr>
      </w:pPr>
    </w:p>
    <w:p w14:paraId="1B2E773F" w14:textId="77777777" w:rsidR="00296A59" w:rsidRDefault="00296A59" w:rsidP="00296A59">
      <w:pPr>
        <w:spacing w:after="0" w:line="240" w:lineRule="auto"/>
        <w:jc w:val="center"/>
        <w:rPr>
          <w:rFonts w:eastAsia="Calibri" w:cstheme="majorHAnsi"/>
          <w:i/>
          <w:sz w:val="24"/>
          <w:szCs w:val="24"/>
          <w:lang w:val="sr-Cyrl-RS"/>
        </w:rPr>
      </w:pPr>
    </w:p>
    <w:p w14:paraId="0111FC79" w14:textId="77777777" w:rsidR="00296A59" w:rsidRPr="00296A59" w:rsidRDefault="00296A59" w:rsidP="00296A59">
      <w:pPr>
        <w:spacing w:after="0" w:line="240" w:lineRule="auto"/>
        <w:jc w:val="center"/>
        <w:rPr>
          <w:rFonts w:eastAsia="Calibri" w:cstheme="majorHAnsi"/>
          <w:i/>
          <w:sz w:val="24"/>
          <w:szCs w:val="24"/>
          <w:lang w:val="sr-Cyrl-RS"/>
        </w:rPr>
      </w:pPr>
    </w:p>
    <w:p w14:paraId="61BB8B0A" w14:textId="1C5639A5" w:rsidR="00296A59" w:rsidRPr="00296A59" w:rsidRDefault="00296A59" w:rsidP="00296A59">
      <w:pPr>
        <w:shd w:val="clear" w:color="auto" w:fill="7030A0"/>
        <w:spacing w:after="0" w:line="240" w:lineRule="auto"/>
        <w:jc w:val="center"/>
        <w:outlineLvl w:val="0"/>
        <w:rPr>
          <w:rFonts w:cstheme="majorHAnsi"/>
          <w:b/>
          <w:caps/>
          <w:color w:val="FFFFFF" w:themeColor="background1"/>
          <w:spacing w:val="20"/>
          <w:sz w:val="24"/>
          <w:szCs w:val="24"/>
          <w:lang w:val="sr-Cyrl-RS"/>
        </w:rPr>
      </w:pPr>
      <w:bookmarkStart w:id="5" w:name="_Toc38832918"/>
      <w:bookmarkStart w:id="6" w:name="_Toc90917818"/>
      <w:bookmarkStart w:id="7" w:name="_Toc116748898"/>
      <w:r w:rsidRPr="00296A59">
        <w:rPr>
          <w:rFonts w:cstheme="majorHAnsi"/>
          <w:b/>
          <w:caps/>
          <w:color w:val="FFFFFF" w:themeColor="background1"/>
          <w:spacing w:val="20"/>
          <w:sz w:val="24"/>
          <w:szCs w:val="24"/>
          <w:lang w:val="sr-Cyrl-RS"/>
        </w:rPr>
        <w:lastRenderedPageBreak/>
        <w:t>APSTRAKT I KLJUČNE REČI</w:t>
      </w:r>
      <w:bookmarkEnd w:id="5"/>
      <w:bookmarkEnd w:id="6"/>
      <w:bookmarkEnd w:id="7"/>
    </w:p>
    <w:p w14:paraId="2D9CF8E0" w14:textId="77777777" w:rsidR="00296A59" w:rsidRDefault="00296A59" w:rsidP="00296A59">
      <w:pPr>
        <w:spacing w:after="0" w:line="240" w:lineRule="auto"/>
        <w:jc w:val="both"/>
        <w:rPr>
          <w:rFonts w:eastAsia="Calibri" w:cstheme="majorHAnsi"/>
          <w:b/>
          <w:color w:val="7030A0"/>
          <w:sz w:val="24"/>
          <w:szCs w:val="24"/>
          <w:lang w:val="sr-Cyrl-RS"/>
        </w:rPr>
      </w:pPr>
    </w:p>
    <w:p w14:paraId="799252CC" w14:textId="60A1789D" w:rsidR="00296A59" w:rsidRPr="00296A59" w:rsidRDefault="00296A59" w:rsidP="00296A59">
      <w:pPr>
        <w:spacing w:after="0" w:line="240" w:lineRule="auto"/>
        <w:jc w:val="both"/>
        <w:rPr>
          <w:rFonts w:eastAsia="Calibri" w:cstheme="majorHAnsi"/>
          <w:b/>
          <w:color w:val="7030A0"/>
          <w:sz w:val="24"/>
          <w:szCs w:val="24"/>
          <w:lang w:val="sr-Cyrl-RS"/>
        </w:rPr>
      </w:pPr>
      <w:r w:rsidRPr="00296A59">
        <w:rPr>
          <w:rFonts w:eastAsia="Calibri" w:cstheme="majorHAnsi"/>
          <w:b/>
          <w:color w:val="7030A0"/>
          <w:sz w:val="24"/>
          <w:szCs w:val="24"/>
          <w:lang w:val="sr-Cyrl-RS"/>
        </w:rPr>
        <w:t>DR JELENA MIĆEVIĆ KARANOVIĆ</w:t>
      </w:r>
    </w:p>
    <w:p w14:paraId="18F154C0" w14:textId="77777777" w:rsidR="00296A59" w:rsidRDefault="00296A59" w:rsidP="00296A59">
      <w:pPr>
        <w:spacing w:after="0" w:line="240" w:lineRule="auto"/>
        <w:jc w:val="both"/>
        <w:rPr>
          <w:rFonts w:eastAsia="Calibri" w:cstheme="majorHAnsi"/>
          <w:b/>
          <w:i/>
          <w:sz w:val="24"/>
          <w:szCs w:val="24"/>
          <w:lang w:val="sr-Cyrl-RS"/>
        </w:rPr>
      </w:pPr>
    </w:p>
    <w:p w14:paraId="7D7F4408" w14:textId="7A047B0B" w:rsidR="00296A59" w:rsidRPr="00296A59" w:rsidRDefault="00296A59" w:rsidP="00296A59">
      <w:pPr>
        <w:spacing w:after="0" w:line="240" w:lineRule="auto"/>
        <w:jc w:val="both"/>
        <w:rPr>
          <w:rFonts w:cstheme="majorHAnsi"/>
          <w:i/>
          <w:sz w:val="24"/>
          <w:szCs w:val="24"/>
          <w:lang w:val="sr-Cyrl-RS"/>
        </w:rPr>
      </w:pPr>
      <w:r w:rsidRPr="00296A59">
        <w:rPr>
          <w:rFonts w:eastAsia="Calibri" w:cstheme="majorHAnsi"/>
          <w:b/>
          <w:i/>
          <w:sz w:val="24"/>
          <w:szCs w:val="24"/>
          <w:lang w:val="sr-Cyrl-RS"/>
        </w:rPr>
        <w:t xml:space="preserve">Apstrakt: </w:t>
      </w:r>
      <w:r w:rsidRPr="00296A59">
        <w:rPr>
          <w:rFonts w:eastAsia="Calibri" w:cstheme="majorHAnsi"/>
          <w:i/>
          <w:sz w:val="24"/>
          <w:szCs w:val="24"/>
          <w:lang w:val="sr-Cyrl-RS"/>
        </w:rPr>
        <w:t>Istraživanje predstaljveno u ovoj knjizi osnovni je projekat i deo je šireg istraživačkog projekta zasnovanog na preliminarnom istraživanju u okviru pilot-projekta pod nazivom „Sindrom sagorevanja na poslu vaspitača“ koji je realizovan školske 2021/2022. i čiji je nosilac Visoka škola strukovnih studija za obrazovanje vaspitača u Kikindi. Osnovna istraživačka pitanja u ovom, osnovnom projektu, vezana su za ispitivanje</w:t>
      </w:r>
      <w:r w:rsidRPr="00296A59">
        <w:rPr>
          <w:rFonts w:cstheme="majorHAnsi"/>
          <w:i/>
          <w:sz w:val="24"/>
          <w:szCs w:val="24"/>
          <w:lang w:val="sr-Cyrl-RS"/>
        </w:rPr>
        <w:t xml:space="preserve"> sindroma </w:t>
      </w:r>
      <w:r w:rsidRPr="00296A59">
        <w:rPr>
          <w:rFonts w:eastAsia="Calibri" w:cstheme="majorHAnsi"/>
          <w:i/>
          <w:sz w:val="24"/>
          <w:szCs w:val="24"/>
          <w:lang w:val="sr-Cyrl-RS"/>
        </w:rPr>
        <w:t xml:space="preserve">sagorevanja na poslu i zadovoljstva poslom vaspitača koji su istovremeno i studenti master strukovnih studija za obrazovanje vaspitača u Vojvodini. Sagorevanje na poslu operaciono je definisano preko dimenzija dobijenih na: Skali emocionalne iscrpljenosti; Skali depersonalizacije/nedostatka empatije i cinizma i Skali lične i profesionalne ostvarenosti, a utvrđivanje stepena zadovoljstva poslom realizuje se kroz ispitivanje 9 oblasti u okviru kojih se nalaze određeni indikatori zadovoljstva: vrsta i sadržaj posla; profesionalni razvoj; materijalni i nematerijalni podsticaji u radu; uslovi rada; međuljudski odnosi; položaj i perspektiva u predškolskoj ustanovi; rukovođenje u okviru predškolske ustanove; informisanje i komunikacija; poslovna politika predškolske ustanove. Pored navedenih psiho-dispozicionih varijabli, istraživanje obuhvata i ispitivanje relacija između sindroma sagorevanja na poslu, evaluacije nastave i zadovoljstva poslom sa pojedinim socio-demografskim varijablama. Osnovni metod je neeksperimentalan, onlajn anketno istraživanje na uzorku uz korišćenje sledećih instrumenata: Upitnik osnovnih biografskih podataka; Upitnik za ispitivanje stavova prema poslu vaspitača; Skala procene sindroma sagorevanja na poslu – Maslaš upitnik za procenu sindroma sagorevanja na poslu (eng. Maslach Burnout Inventory); Skala procene sindroma sagorevanja na poslu i evaluacije nastave na master strukovnim studijama i Skala procene zadovoljstva poslom vaspitača. </w:t>
      </w:r>
      <w:r w:rsidRPr="00296A59">
        <w:rPr>
          <w:rFonts w:cstheme="majorHAnsi"/>
          <w:i/>
          <w:sz w:val="24"/>
          <w:szCs w:val="24"/>
          <w:lang w:val="sr-Cyrl-RS"/>
        </w:rPr>
        <w:t>Primenjeni instrumenti pokazuju zadovoljavajuću pouzdanost koja je utvrđena na osnovu unutrašnje konzistentnosti Cronbach alfa (α) na našem uzorku ispitanika kojeg čine 123 vaspitača – studenata master strukovnih studija za obrazovanje vaspitača iz Novog Sada, Subotice, Kikinde, Sremske Mitrovice i Vršca. Dobijeni rezultati pokazuju da ispitanici manifestuju umereno sagorevanje na poslu kada je u pitanju emocionalna iscrpljenost i da na umerenom nivou sebe procenjuju negativno, odnosno kada je u pitanju lična i profesionalna ostvarenost, a nizak nivo sagorevanja na poslu manifestuju kada je u pitanju depersonalizacija, odnosno na niskom nivou demonstriraju nedostatak empatije i cinizma. Utvrđen je uticaj pojedinih socio-demografskih varijabli na psiho-dispozicione varijable, odnosno na sindrom sagorevanja na poslu, evaluaciju nastave i zadovoljstvo poslom. Kao prediktori izdvojili su se: starost, radni staž, pol, obučenost o sindromu sagorevanja na poslu i mesto škole za sindrom sagorevanja na poslu; godine studija, radni staž, starost, pol i mesto škole kada je reč o evaluaciji nastave, a radni staž, starost, pol, bračni status, roditeljstvo, obučenost u vezi sa sindromom sagorevanja na poslu i mesto škole prediktori su zadovoljstva poslom. Relacije između sindroma sagorevanja na poslu i zadovoljstva poslom ukazuju na to da kako raste zadovoljstvo poslom tako je manje sagorevanje na poslu i obrnuto. Rezultati će biti implementirani u vidu evaluacije kurikuluma i organizacije master strukovnih studija na visokoškolskim ustanovama u Vojvodini; preispitivanja šta je to što opterećuje vaspitače – studente i čini ih vulerabilnijim za sagorevanje na poslu; davanja konkretnih preporuka kako prepoznati i prevenirati sindrom sagorevanja na poslu i uspešnije prevazići hronični stres i umor na poslu vaspitača; davanja konkretnih preporuka koje se odnose na inoviranje nastavnih sadržaja kako bi se unapredio kvalitet i efikasnost nastave na master strukovnim studijama za obrazovanje vaspitača u Vojvodini.</w:t>
      </w:r>
    </w:p>
    <w:p w14:paraId="1661E4B7" w14:textId="77777777" w:rsidR="00296A59" w:rsidRPr="00296A59" w:rsidRDefault="00296A59" w:rsidP="00296A59">
      <w:pPr>
        <w:spacing w:after="0" w:line="240" w:lineRule="auto"/>
        <w:jc w:val="both"/>
        <w:rPr>
          <w:rFonts w:cstheme="majorHAnsi"/>
          <w:b/>
          <w:i/>
          <w:sz w:val="24"/>
          <w:szCs w:val="24"/>
          <w:lang w:val="sr-Cyrl-RS"/>
        </w:rPr>
      </w:pPr>
    </w:p>
    <w:p w14:paraId="448FF30F" w14:textId="7D4D180C" w:rsidR="00296A59" w:rsidRDefault="00296A59" w:rsidP="00296A59">
      <w:pPr>
        <w:spacing w:after="0" w:line="240" w:lineRule="auto"/>
        <w:jc w:val="both"/>
        <w:rPr>
          <w:rFonts w:cstheme="majorHAnsi"/>
          <w:i/>
          <w:sz w:val="24"/>
          <w:szCs w:val="24"/>
          <w:lang w:val="sr-Cyrl-RS"/>
        </w:rPr>
      </w:pPr>
      <w:r w:rsidRPr="00296A59">
        <w:rPr>
          <w:rFonts w:cstheme="majorHAnsi"/>
          <w:b/>
          <w:i/>
          <w:sz w:val="24"/>
          <w:szCs w:val="24"/>
          <w:lang w:val="sr-Cyrl-RS"/>
        </w:rPr>
        <w:t>Ključne reči:</w:t>
      </w:r>
      <w:r w:rsidRPr="00296A59">
        <w:rPr>
          <w:rFonts w:cstheme="majorHAnsi"/>
          <w:sz w:val="24"/>
          <w:szCs w:val="24"/>
          <w:lang w:val="sr-Cyrl-RS"/>
        </w:rPr>
        <w:t xml:space="preserve"> </w:t>
      </w:r>
      <w:r w:rsidRPr="00296A59">
        <w:rPr>
          <w:rFonts w:cstheme="majorHAnsi"/>
          <w:i/>
          <w:sz w:val="24"/>
          <w:szCs w:val="24"/>
          <w:lang w:val="sr-Cyrl-RS"/>
        </w:rPr>
        <w:t>sindrom sagorevanja na poslu, vaspitači i studenti master strukovnih studija.</w:t>
      </w:r>
    </w:p>
    <w:p w14:paraId="11A07D72" w14:textId="54F94645" w:rsidR="00296A59" w:rsidRDefault="00296A59" w:rsidP="00296A59">
      <w:pPr>
        <w:spacing w:after="0" w:line="240" w:lineRule="auto"/>
        <w:jc w:val="both"/>
        <w:rPr>
          <w:rFonts w:cstheme="majorHAnsi"/>
          <w:i/>
          <w:sz w:val="24"/>
          <w:szCs w:val="24"/>
          <w:lang w:val="sr-Cyrl-RS"/>
        </w:rPr>
      </w:pPr>
    </w:p>
    <w:p w14:paraId="7A09A652" w14:textId="5F3E8F26" w:rsidR="00296A59" w:rsidRDefault="00296A59" w:rsidP="00296A59">
      <w:pPr>
        <w:spacing w:after="0" w:line="240" w:lineRule="auto"/>
        <w:jc w:val="both"/>
        <w:rPr>
          <w:rFonts w:cstheme="majorHAnsi"/>
          <w:i/>
          <w:sz w:val="24"/>
          <w:szCs w:val="24"/>
          <w:lang w:val="sr-Cyrl-RS"/>
        </w:rPr>
      </w:pPr>
    </w:p>
    <w:p w14:paraId="7E068C47" w14:textId="5C407A13" w:rsidR="00296A59" w:rsidRDefault="00296A59" w:rsidP="00296A59">
      <w:pPr>
        <w:spacing w:after="0" w:line="240" w:lineRule="auto"/>
        <w:jc w:val="both"/>
        <w:rPr>
          <w:rFonts w:cstheme="majorHAnsi"/>
          <w:i/>
          <w:sz w:val="24"/>
          <w:szCs w:val="24"/>
          <w:lang w:val="sr-Cyrl-RS"/>
        </w:rPr>
      </w:pPr>
    </w:p>
    <w:p w14:paraId="30981587" w14:textId="557EA1BA" w:rsidR="00296A59" w:rsidRDefault="00296A59" w:rsidP="00296A59">
      <w:pPr>
        <w:spacing w:after="0" w:line="240" w:lineRule="auto"/>
        <w:jc w:val="both"/>
        <w:rPr>
          <w:rFonts w:cstheme="majorHAnsi"/>
          <w:i/>
          <w:sz w:val="24"/>
          <w:szCs w:val="24"/>
          <w:lang w:val="sr-Cyrl-RS"/>
        </w:rPr>
      </w:pPr>
    </w:p>
    <w:p w14:paraId="760F338F" w14:textId="4039F0BB" w:rsidR="00296A59" w:rsidRDefault="00296A59" w:rsidP="00296A59">
      <w:pPr>
        <w:spacing w:after="0" w:line="240" w:lineRule="auto"/>
        <w:jc w:val="both"/>
        <w:rPr>
          <w:rFonts w:cstheme="majorHAnsi"/>
          <w:i/>
          <w:sz w:val="24"/>
          <w:szCs w:val="24"/>
          <w:lang w:val="sr-Cyrl-RS"/>
        </w:rPr>
      </w:pPr>
    </w:p>
    <w:p w14:paraId="3AFD22A1" w14:textId="77777777" w:rsidR="00296A59" w:rsidRPr="00296A59" w:rsidRDefault="00296A59" w:rsidP="00296A59">
      <w:pPr>
        <w:spacing w:after="0" w:line="240" w:lineRule="auto"/>
        <w:jc w:val="both"/>
        <w:rPr>
          <w:rFonts w:cstheme="majorHAnsi"/>
          <w:i/>
          <w:sz w:val="24"/>
          <w:szCs w:val="24"/>
          <w:lang w:val="sr-Cyrl-RS"/>
        </w:rPr>
      </w:pPr>
    </w:p>
    <w:tbl>
      <w:tblPr>
        <w:tblStyle w:val="LightList-Accent4"/>
        <w:tblW w:w="0" w:type="auto"/>
        <w:tblInd w:w="108" w:type="dxa"/>
        <w:tblLook w:val="04A0" w:firstRow="1" w:lastRow="0" w:firstColumn="1" w:lastColumn="0" w:noHBand="0" w:noVBand="1"/>
      </w:tblPr>
      <w:tblGrid>
        <w:gridCol w:w="2741"/>
        <w:gridCol w:w="7898"/>
      </w:tblGrid>
      <w:tr w:rsidR="00296A59" w:rsidRPr="00296A59" w14:paraId="0AEFA4F5" w14:textId="77777777" w:rsidTr="00296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616C513A" w14:textId="77777777" w:rsidR="00296A59" w:rsidRPr="00296A59" w:rsidRDefault="00296A59" w:rsidP="00296A59">
            <w:pPr>
              <w:spacing w:after="0" w:line="240" w:lineRule="auto"/>
              <w:rPr>
                <w:rFonts w:eastAsia="Calibri" w:cstheme="majorHAnsi"/>
                <w:b w:val="0"/>
                <w:sz w:val="24"/>
                <w:szCs w:val="24"/>
                <w:lang w:val="sr-Cyrl-RS"/>
              </w:rPr>
            </w:pPr>
            <w:r w:rsidRPr="00296A59">
              <w:rPr>
                <w:rFonts w:eastAsia="Calibri" w:cstheme="majorHAnsi"/>
                <w:sz w:val="24"/>
                <w:szCs w:val="24"/>
                <w:lang w:val="sr-Cyrl-RS"/>
              </w:rPr>
              <w:lastRenderedPageBreak/>
              <w:t>NAZIV PROJEKTA</w:t>
            </w:r>
          </w:p>
        </w:tc>
        <w:tc>
          <w:tcPr>
            <w:tcW w:w="8014" w:type="dxa"/>
            <w:tcBorders>
              <w:top w:val="single" w:sz="6" w:space="0" w:color="7030A0"/>
              <w:left w:val="single" w:sz="36" w:space="0" w:color="7030A0"/>
              <w:bottom w:val="single" w:sz="6" w:space="0" w:color="7030A0"/>
              <w:right w:val="single" w:sz="6" w:space="0" w:color="7030A0"/>
            </w:tcBorders>
            <w:shd w:val="clear" w:color="auto" w:fill="7030A0"/>
          </w:tcPr>
          <w:p w14:paraId="1375028D" w14:textId="77777777" w:rsidR="00296A59" w:rsidRPr="00296A59" w:rsidRDefault="00296A59" w:rsidP="00296A59">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cstheme="majorHAnsi"/>
                <w:b w:val="0"/>
                <w:sz w:val="24"/>
                <w:szCs w:val="24"/>
                <w:lang w:val="sr-Cyrl-RS"/>
              </w:rPr>
            </w:pPr>
            <w:r w:rsidRPr="00296A59">
              <w:rPr>
                <w:rFonts w:eastAsia="Calibri" w:cstheme="majorHAnsi"/>
                <w:sz w:val="24"/>
                <w:szCs w:val="24"/>
                <w:lang w:val="sr-Cyrl-RS"/>
              </w:rPr>
              <w:t>SINDROM SAGOREVANJA NA POSLU KOD VASPITAČA – STUDENATA MASTER STRUKOVNIH STUDIJA ZA OBRAZOVANJE VASPITAČA U VOJVODINI</w:t>
            </w:r>
          </w:p>
        </w:tc>
      </w:tr>
      <w:tr w:rsidR="00296A59" w:rsidRPr="00296A59" w14:paraId="18CBB06E"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2697F44B"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NOSILAC PROJEKTA</w:t>
            </w:r>
          </w:p>
        </w:tc>
        <w:tc>
          <w:tcPr>
            <w:tcW w:w="8014" w:type="dxa"/>
            <w:tcBorders>
              <w:top w:val="single" w:sz="6" w:space="0" w:color="7030A0"/>
              <w:left w:val="single" w:sz="36" w:space="0" w:color="7030A0"/>
              <w:bottom w:val="single" w:sz="36" w:space="0" w:color="7030A0"/>
              <w:right w:val="nil"/>
            </w:tcBorders>
          </w:tcPr>
          <w:p w14:paraId="2E8397F2"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noProof/>
                <w:color w:val="7030A0"/>
                <w:sz w:val="24"/>
                <w:szCs w:val="24"/>
                <w:lang w:val="sr-Cyrl-RS"/>
              </w:rPr>
            </w:pPr>
            <w:r w:rsidRPr="00296A59">
              <w:rPr>
                <w:rFonts w:eastAsia="Calibri" w:cstheme="majorHAnsi"/>
                <w:noProof/>
                <w:color w:val="7030A0"/>
                <w:sz w:val="24"/>
                <w:szCs w:val="24"/>
                <w:lang w:val="sr-Cyrl-RS"/>
              </w:rPr>
              <w:drawing>
                <wp:inline distT="0" distB="0" distL="0" distR="0" wp14:anchorId="5F00BF48" wp14:editId="3AB70DBD">
                  <wp:extent cx="504825" cy="504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0968E952"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
                <w:caps/>
                <w:color w:val="7030A0"/>
                <w:sz w:val="24"/>
                <w:szCs w:val="24"/>
                <w:lang w:val="sr-Cyrl-RS"/>
              </w:rPr>
            </w:pPr>
            <w:r w:rsidRPr="00296A59">
              <w:rPr>
                <w:rFonts w:eastAsia="Calibri" w:cstheme="majorHAnsi"/>
                <w:color w:val="7030A0"/>
                <w:sz w:val="24"/>
                <w:szCs w:val="24"/>
                <w:lang w:val="sr-Cyrl-RS"/>
              </w:rPr>
              <w:t>Visoka  škola  strukovnih studija za obrazovanje vaspitača u Kikindi</w:t>
            </w:r>
          </w:p>
        </w:tc>
      </w:tr>
      <w:tr w:rsidR="00296A59" w:rsidRPr="00296A59" w14:paraId="7C1C2506"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593C23EE" w14:textId="77777777" w:rsidR="00296A59" w:rsidRPr="00296A59" w:rsidRDefault="00296A59" w:rsidP="00296A59">
            <w:pPr>
              <w:suppressAutoHyphens/>
              <w:spacing w:after="0" w:line="240" w:lineRule="auto"/>
              <w:rPr>
                <w:rFonts w:cstheme="majorHAnsi"/>
                <w:color w:val="FFFFFF" w:themeColor="background1"/>
                <w:sz w:val="24"/>
                <w:szCs w:val="24"/>
                <w:lang w:val="sr-Cyrl-RS" w:eastAsia="zh-CN"/>
              </w:rPr>
            </w:pPr>
            <w:r w:rsidRPr="00296A59">
              <w:rPr>
                <w:rFonts w:cstheme="majorHAnsi"/>
                <w:color w:val="FFFFFF" w:themeColor="background1"/>
                <w:sz w:val="24"/>
                <w:szCs w:val="24"/>
                <w:lang w:val="sr-Cyrl-RS"/>
              </w:rPr>
              <w:t>PROJEKAT ODOBRIO I FINANSIJSKI PODRŽAO</w:t>
            </w:r>
          </w:p>
        </w:tc>
        <w:tc>
          <w:tcPr>
            <w:tcW w:w="8014" w:type="dxa"/>
            <w:tcBorders>
              <w:left w:val="single" w:sz="36" w:space="0" w:color="7030A0"/>
              <w:bottom w:val="single" w:sz="36" w:space="0" w:color="7030A0"/>
              <w:right w:val="nil"/>
            </w:tcBorders>
            <w:vAlign w:val="center"/>
          </w:tcPr>
          <w:p w14:paraId="733B5599" w14:textId="4A3FA75C"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ajorHAnsi"/>
                <w:color w:val="7030A0"/>
                <w:sz w:val="24"/>
                <w:szCs w:val="24"/>
                <w:lang w:val="sr-Cyrl-RS" w:eastAsia="zh-CN"/>
              </w:rPr>
            </w:pPr>
            <w:r>
              <w:rPr>
                <w:noProof/>
              </w:rPr>
              <w:drawing>
                <wp:inline distT="0" distB="0" distL="0" distR="0" wp14:anchorId="07045E3A" wp14:editId="3F861DB7">
                  <wp:extent cx="2012783" cy="69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0765" cy="698082"/>
                          </a:xfrm>
                          <a:prstGeom prst="rect">
                            <a:avLst/>
                          </a:prstGeom>
                        </pic:spPr>
                      </pic:pic>
                    </a:graphicData>
                  </a:graphic>
                </wp:inline>
              </w:drawing>
            </w:r>
          </w:p>
          <w:p w14:paraId="464FBD40" w14:textId="77777777" w:rsidR="00296A59" w:rsidRPr="00296A59" w:rsidRDefault="00296A59" w:rsidP="00296A59">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ajorHAnsi"/>
                <w:color w:val="7030A0"/>
                <w:sz w:val="24"/>
                <w:szCs w:val="24"/>
                <w:lang w:val="sr-Cyrl-RS" w:eastAsia="zh-CN"/>
              </w:rPr>
            </w:pPr>
            <w:r w:rsidRPr="00296A59">
              <w:rPr>
                <w:rFonts w:cstheme="majorHAnsi"/>
                <w:color w:val="7030A0"/>
                <w:sz w:val="24"/>
                <w:szCs w:val="24"/>
                <w:lang w:val="sr-Cyrl-RS"/>
              </w:rPr>
              <w:t>Pokrajinski sekretarijat za visoko obrazovanje i naučnoistraživačku delatnost rešenjem broj: 142-451-314/2022-02/1</w:t>
            </w:r>
          </w:p>
        </w:tc>
      </w:tr>
      <w:tr w:rsidR="00296A59" w:rsidRPr="00296A59" w14:paraId="7FDFB058" w14:textId="77777777" w:rsidTr="00296A5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5EC56325"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AUTORKE PROJEKTA</w:t>
            </w:r>
          </w:p>
        </w:tc>
        <w:tc>
          <w:tcPr>
            <w:tcW w:w="8014" w:type="dxa"/>
            <w:tcBorders>
              <w:top w:val="single" w:sz="36" w:space="0" w:color="7030A0"/>
              <w:left w:val="single" w:sz="36" w:space="0" w:color="7030A0"/>
              <w:bottom w:val="single" w:sz="36" w:space="0" w:color="7030A0"/>
              <w:right w:val="nil"/>
            </w:tcBorders>
          </w:tcPr>
          <w:p w14:paraId="557967F8"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color w:val="7030A0"/>
                <w:sz w:val="24"/>
                <w:szCs w:val="24"/>
                <w:lang w:val="sr-Cyrl-RS"/>
              </w:rPr>
              <w:t>dr Jelena Mićević Karanović, prof.</w:t>
            </w:r>
          </w:p>
          <w:p w14:paraId="2D9673A8"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color w:val="7030A0"/>
                <w:sz w:val="24"/>
                <w:szCs w:val="24"/>
                <w:lang w:val="sr-Cyrl-RS"/>
              </w:rPr>
              <w:t>dr Rosa Šapić, prof.</w:t>
            </w:r>
          </w:p>
        </w:tc>
      </w:tr>
      <w:tr w:rsidR="00296A59" w:rsidRPr="00296A59" w14:paraId="3DBC0911"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437D28A3"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STRUČNI ORGAN KOJI JE PODRŽAO PROJEKAT</w:t>
            </w:r>
          </w:p>
        </w:tc>
        <w:tc>
          <w:tcPr>
            <w:tcW w:w="8014" w:type="dxa"/>
            <w:tcBorders>
              <w:top w:val="single" w:sz="36" w:space="0" w:color="7030A0"/>
              <w:left w:val="single" w:sz="36" w:space="0" w:color="7030A0"/>
              <w:bottom w:val="single" w:sz="36" w:space="0" w:color="7030A0"/>
              <w:right w:val="nil"/>
            </w:tcBorders>
          </w:tcPr>
          <w:p w14:paraId="338CDB0B"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Na sednici Nastavno-stručnog veća Visoke škole strukovnih studija za obrazovanje vaspitača u Kikindi, održanoj 22. 2. 2022. godine, doneta je odluka (br. </w:t>
            </w:r>
            <w:r w:rsidRPr="00296A59">
              <w:rPr>
                <w:rFonts w:cstheme="majorHAnsi"/>
                <w:color w:val="7030A0"/>
                <w:sz w:val="24"/>
                <w:szCs w:val="24"/>
                <w:lang w:val="sr-Cyrl-RS"/>
              </w:rPr>
              <w:t>44-5</w:t>
            </w:r>
            <w:r w:rsidRPr="00296A59">
              <w:rPr>
                <w:rFonts w:eastAsia="Calibri" w:cstheme="majorHAnsi"/>
                <w:color w:val="7030A0"/>
                <w:sz w:val="24"/>
                <w:szCs w:val="24"/>
                <w:lang w:val="sr-Cyrl-RS"/>
              </w:rPr>
              <w:t xml:space="preserve">) da Škola bude nosilac projekta pod nazivom </w:t>
            </w:r>
            <w:r w:rsidRPr="00296A59">
              <w:rPr>
                <w:rFonts w:eastAsia="Calibri" w:cstheme="majorHAnsi"/>
                <w:i/>
                <w:color w:val="7030A0"/>
                <w:sz w:val="24"/>
                <w:szCs w:val="24"/>
                <w:lang w:val="sr-Cyrl-RS"/>
              </w:rPr>
              <w:t>Sindrom sagorevanja na poslu kod vaspitača – studenata master strukovnih studija za obrazovanje vaspitača u Vojvodini</w:t>
            </w:r>
            <w:r w:rsidRPr="00296A59">
              <w:rPr>
                <w:rFonts w:eastAsia="Calibri" w:cstheme="majorHAnsi"/>
                <w:color w:val="7030A0"/>
                <w:sz w:val="24"/>
                <w:szCs w:val="24"/>
                <w:lang w:val="sr-Cyrl-RS"/>
              </w:rPr>
              <w:t xml:space="preserve">. </w:t>
            </w:r>
          </w:p>
        </w:tc>
      </w:tr>
      <w:tr w:rsidR="00296A59" w:rsidRPr="00296A59" w14:paraId="103A6BE3"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71B4A35F"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 xml:space="preserve">PROJEKTNI TIM </w:t>
            </w:r>
          </w:p>
        </w:tc>
        <w:tc>
          <w:tcPr>
            <w:tcW w:w="8014" w:type="dxa"/>
            <w:tcBorders>
              <w:top w:val="single" w:sz="36" w:space="0" w:color="7030A0"/>
              <w:left w:val="single" w:sz="36" w:space="0" w:color="7030A0"/>
              <w:bottom w:val="single" w:sz="36" w:space="0" w:color="7030A0"/>
              <w:right w:val="nil"/>
            </w:tcBorders>
          </w:tcPr>
          <w:p w14:paraId="39EC5751"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color w:val="7030A0"/>
                <w:sz w:val="24"/>
                <w:szCs w:val="24"/>
                <w:lang w:val="sr-Cyrl-RS"/>
              </w:rPr>
              <w:t>dr Rosa Šapić, prof.</w:t>
            </w:r>
          </w:p>
          <w:p w14:paraId="3ADE962B"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color w:val="7030A0"/>
                <w:sz w:val="24"/>
                <w:szCs w:val="24"/>
                <w:lang w:val="sr-Cyrl-RS"/>
              </w:rPr>
              <w:t xml:space="preserve">dr Jelena Mićević Karanović, prof. </w:t>
            </w:r>
          </w:p>
          <w:p w14:paraId="0833BE00"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color w:val="7030A0"/>
                <w:sz w:val="24"/>
                <w:szCs w:val="24"/>
                <w:lang w:val="sr-Cyrl-RS"/>
              </w:rPr>
              <w:t>dr Angela Mesaroš Živkov, prof.</w:t>
            </w:r>
          </w:p>
          <w:p w14:paraId="440CB953"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color w:val="7030A0"/>
                <w:sz w:val="24"/>
                <w:szCs w:val="24"/>
                <w:lang w:val="sr-Cyrl-RS"/>
              </w:rPr>
              <w:t>dr Milanka Maljković, prof.</w:t>
            </w:r>
          </w:p>
          <w:p w14:paraId="372E8F40"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
                <w:bCs/>
                <w:color w:val="7030A0"/>
                <w:sz w:val="24"/>
                <w:szCs w:val="24"/>
                <w:lang w:val="sr-Cyrl-RS"/>
              </w:rPr>
            </w:pPr>
            <w:r w:rsidRPr="00296A59">
              <w:rPr>
                <w:rFonts w:eastAsia="Calibri" w:cstheme="majorHAnsi"/>
                <w:bCs/>
                <w:color w:val="7030A0"/>
                <w:sz w:val="24"/>
                <w:szCs w:val="24"/>
                <w:lang w:val="sr-Cyrl-RS"/>
              </w:rPr>
              <w:t>dr Srbislava Pavlov, prof.</w:t>
            </w:r>
          </w:p>
        </w:tc>
      </w:tr>
      <w:tr w:rsidR="00296A59" w:rsidRPr="00296A59" w14:paraId="3777234D"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2C498A94"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GLAVNI DELOVI KNJIGE</w:t>
            </w:r>
          </w:p>
        </w:tc>
        <w:tc>
          <w:tcPr>
            <w:tcW w:w="8014" w:type="dxa"/>
            <w:tcBorders>
              <w:top w:val="single" w:sz="36" w:space="0" w:color="7030A0"/>
              <w:left w:val="single" w:sz="36" w:space="0" w:color="7030A0"/>
              <w:bottom w:val="single" w:sz="36" w:space="0" w:color="7030A0"/>
              <w:right w:val="nil"/>
            </w:tcBorders>
          </w:tcPr>
          <w:p w14:paraId="1C562290"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
                <w:bCs/>
                <w:i/>
                <w:color w:val="7030A0"/>
                <w:sz w:val="24"/>
                <w:szCs w:val="24"/>
                <w:lang w:val="sr-Cyrl-RS"/>
              </w:rPr>
              <w:t>Uvodna razmatranja</w:t>
            </w:r>
            <w:r w:rsidRPr="00296A59">
              <w:rPr>
                <w:rFonts w:eastAsia="Calibri" w:cstheme="majorHAnsi"/>
                <w:bCs/>
                <w:color w:val="7030A0"/>
                <w:sz w:val="24"/>
                <w:szCs w:val="24"/>
                <w:lang w:val="sr-Cyrl-RS"/>
              </w:rPr>
              <w:t xml:space="preserve"> – dr Jelena Mićević Karanović</w:t>
            </w:r>
          </w:p>
          <w:p w14:paraId="2F78BD23"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
                <w:bCs/>
                <w:i/>
                <w:color w:val="7030A0"/>
                <w:sz w:val="24"/>
                <w:szCs w:val="24"/>
                <w:lang w:val="sr-Cyrl-RS"/>
              </w:rPr>
              <w:t>Projekat</w:t>
            </w:r>
            <w:r w:rsidRPr="00296A59">
              <w:rPr>
                <w:rFonts w:eastAsia="Calibri" w:cstheme="majorHAnsi"/>
                <w:bCs/>
                <w:i/>
                <w:color w:val="7030A0"/>
                <w:sz w:val="24"/>
                <w:szCs w:val="24"/>
                <w:lang w:val="sr-Cyrl-RS"/>
              </w:rPr>
              <w:t xml:space="preserve"> – </w:t>
            </w:r>
            <w:r w:rsidRPr="00296A59">
              <w:rPr>
                <w:rFonts w:eastAsia="Calibri" w:cstheme="majorHAnsi"/>
                <w:bCs/>
                <w:color w:val="7030A0"/>
                <w:sz w:val="24"/>
                <w:szCs w:val="24"/>
                <w:lang w:val="sr-Cyrl-RS"/>
              </w:rPr>
              <w:t>dr Jelena Mićević Karanović i dr Rosa Šapić</w:t>
            </w:r>
          </w:p>
          <w:p w14:paraId="45FCC4DA"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
                <w:bCs/>
                <w:color w:val="7030A0"/>
                <w:sz w:val="24"/>
                <w:szCs w:val="24"/>
                <w:lang w:val="sr-Cyrl-RS"/>
              </w:rPr>
            </w:pPr>
            <w:r w:rsidRPr="00296A59">
              <w:rPr>
                <w:rFonts w:eastAsia="Calibri" w:cstheme="majorHAnsi"/>
                <w:b/>
                <w:bCs/>
                <w:i/>
                <w:color w:val="7030A0"/>
                <w:sz w:val="24"/>
                <w:szCs w:val="24"/>
                <w:lang w:val="sr-Cyrl-RS"/>
              </w:rPr>
              <w:t>Teorijski pristup problemu</w:t>
            </w:r>
          </w:p>
          <w:p w14:paraId="0D18B092" w14:textId="77777777" w:rsidR="00296A59" w:rsidRPr="00296A59" w:rsidRDefault="00296A59" w:rsidP="00296A59">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
                <w:bCs/>
                <w:i/>
                <w:color w:val="7030A0"/>
                <w:sz w:val="24"/>
                <w:szCs w:val="24"/>
                <w:lang w:val="sr-Cyrl-RS"/>
              </w:rPr>
              <w:t>Psihoterapijski pristupi sagorevanju na poslu</w:t>
            </w:r>
            <w:r w:rsidRPr="00296A59">
              <w:rPr>
                <w:rFonts w:eastAsia="Calibri" w:cstheme="majorHAnsi"/>
                <w:bCs/>
                <w:i/>
                <w:color w:val="7030A0"/>
                <w:sz w:val="24"/>
                <w:szCs w:val="24"/>
                <w:lang w:val="sr-Cyrl-RS"/>
              </w:rPr>
              <w:t xml:space="preserve">, </w:t>
            </w:r>
            <w:r w:rsidRPr="00296A59">
              <w:rPr>
                <w:rFonts w:eastAsia="Calibri" w:cstheme="majorHAnsi"/>
                <w:bCs/>
                <w:color w:val="7030A0"/>
                <w:sz w:val="24"/>
                <w:szCs w:val="24"/>
                <w:lang w:val="sr-Cyrl-RS"/>
              </w:rPr>
              <w:t>dr Rosa Šapić</w:t>
            </w:r>
          </w:p>
          <w:p w14:paraId="073A8E8F" w14:textId="77777777" w:rsidR="00296A59" w:rsidRPr="00296A59" w:rsidRDefault="00296A59" w:rsidP="00296A59">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
                <w:bCs/>
                <w:i/>
                <w:color w:val="7030A0"/>
                <w:sz w:val="24"/>
                <w:szCs w:val="24"/>
                <w:lang w:val="sr-Cyrl-RS"/>
              </w:rPr>
              <w:t>Da li je sindrom sagorevanja na poslu vaspitača globalni problem</w:t>
            </w:r>
            <w:r w:rsidRPr="00296A59">
              <w:rPr>
                <w:rFonts w:eastAsia="Calibri" w:cstheme="majorHAnsi"/>
                <w:bCs/>
                <w:i/>
                <w:color w:val="7030A0"/>
                <w:sz w:val="24"/>
                <w:szCs w:val="24"/>
                <w:lang w:val="sr-Cyrl-RS"/>
              </w:rPr>
              <w:t xml:space="preserve">, </w:t>
            </w:r>
            <w:r w:rsidRPr="00296A59">
              <w:rPr>
                <w:rFonts w:eastAsia="Calibri" w:cstheme="majorHAnsi"/>
                <w:bCs/>
                <w:color w:val="7030A0"/>
                <w:sz w:val="24"/>
                <w:szCs w:val="24"/>
                <w:lang w:val="sr-Cyrl-RS"/>
              </w:rPr>
              <w:t>dr Milanka Maljković</w:t>
            </w:r>
          </w:p>
          <w:p w14:paraId="6C7BBC4B"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
                <w:bCs/>
                <w:color w:val="7030A0"/>
                <w:sz w:val="24"/>
                <w:szCs w:val="24"/>
                <w:lang w:val="sr-Cyrl-RS"/>
              </w:rPr>
            </w:pPr>
            <w:r w:rsidRPr="00296A59">
              <w:rPr>
                <w:rFonts w:eastAsia="Calibri" w:cstheme="majorHAnsi"/>
                <w:b/>
                <w:bCs/>
                <w:i/>
                <w:color w:val="7030A0"/>
                <w:sz w:val="24"/>
                <w:szCs w:val="24"/>
                <w:lang w:val="sr-Cyrl-RS"/>
              </w:rPr>
              <w:t>Empirijski pristup problemu</w:t>
            </w:r>
          </w:p>
          <w:p w14:paraId="61F379DD" w14:textId="77777777" w:rsidR="00296A59" w:rsidRPr="00296A59" w:rsidRDefault="00296A59" w:rsidP="00296A59">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Cs/>
                <w:i/>
                <w:color w:val="7030A0"/>
                <w:sz w:val="24"/>
                <w:szCs w:val="24"/>
                <w:lang w:val="sr-Cyrl-RS"/>
              </w:rPr>
              <w:t xml:space="preserve">Metod; Instrumenti; Uzorak; Tok istraživanja i statističke metode obrade podataka, </w:t>
            </w:r>
            <w:r w:rsidRPr="00296A59">
              <w:rPr>
                <w:rFonts w:eastAsia="Calibri" w:cstheme="majorHAnsi"/>
                <w:bCs/>
                <w:color w:val="7030A0"/>
                <w:sz w:val="24"/>
                <w:szCs w:val="24"/>
                <w:lang w:val="sr-Cyrl-RS"/>
              </w:rPr>
              <w:t>dr Jelena Mićević Karanović, dr Srbislava Pavlov i dr Angela Mesaroš Živkov</w:t>
            </w:r>
            <w:r w:rsidRPr="00296A59">
              <w:rPr>
                <w:rFonts w:eastAsia="Calibri" w:cstheme="majorHAnsi"/>
                <w:bCs/>
                <w:i/>
                <w:color w:val="7030A0"/>
                <w:sz w:val="24"/>
                <w:szCs w:val="24"/>
                <w:lang w:val="sr-Cyrl-RS"/>
              </w:rPr>
              <w:t xml:space="preserve"> </w:t>
            </w:r>
          </w:p>
          <w:p w14:paraId="5496ED6C"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
                <w:bCs/>
                <w:i/>
                <w:color w:val="7030A0"/>
                <w:sz w:val="24"/>
                <w:szCs w:val="24"/>
                <w:lang w:val="sr-Cyrl-RS"/>
              </w:rPr>
              <w:t>Rezultati istraživanja –</w:t>
            </w:r>
            <w:r w:rsidRPr="00296A59">
              <w:rPr>
                <w:rFonts w:eastAsia="Calibri" w:cstheme="majorHAnsi"/>
                <w:bCs/>
                <w:i/>
                <w:color w:val="7030A0"/>
                <w:sz w:val="24"/>
                <w:szCs w:val="24"/>
                <w:lang w:val="sr-Cyrl-RS"/>
              </w:rPr>
              <w:t xml:space="preserve"> </w:t>
            </w:r>
            <w:r w:rsidRPr="00296A59">
              <w:rPr>
                <w:rFonts w:eastAsia="Calibri" w:cstheme="majorHAnsi"/>
                <w:bCs/>
                <w:color w:val="7030A0"/>
                <w:sz w:val="24"/>
                <w:szCs w:val="24"/>
                <w:lang w:val="sr-Cyrl-RS"/>
              </w:rPr>
              <w:t xml:space="preserve">dr Jelena Mićević Karanović, dr Srbislava Pavlov i dr Angela Mesaroš Živkov </w:t>
            </w:r>
          </w:p>
          <w:p w14:paraId="3D1F35C8"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7030A0"/>
                <w:sz w:val="24"/>
                <w:szCs w:val="24"/>
                <w:lang w:val="sr-Cyrl-RS"/>
              </w:rPr>
            </w:pPr>
            <w:r w:rsidRPr="00296A59">
              <w:rPr>
                <w:rFonts w:eastAsia="Calibri" w:cstheme="majorHAnsi"/>
                <w:b/>
                <w:bCs/>
                <w:i/>
                <w:color w:val="7030A0"/>
                <w:sz w:val="24"/>
                <w:szCs w:val="24"/>
                <w:lang w:val="sr-Cyrl-RS"/>
              </w:rPr>
              <w:t>Zaključna razmatranja</w:t>
            </w:r>
            <w:r w:rsidRPr="00296A59">
              <w:rPr>
                <w:rFonts w:eastAsia="Calibri" w:cstheme="majorHAnsi"/>
                <w:bCs/>
                <w:color w:val="7030A0"/>
                <w:sz w:val="24"/>
                <w:szCs w:val="24"/>
                <w:lang w:val="sr-Cyrl-RS"/>
              </w:rPr>
              <w:t xml:space="preserve"> – dr Jelena Mićević Karanović, dr Angela Mesaroš Živkov i dr Srbislava Pavlov </w:t>
            </w:r>
          </w:p>
          <w:p w14:paraId="715F028F"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Cs/>
                <w:color w:val="FF0000"/>
                <w:sz w:val="24"/>
                <w:szCs w:val="24"/>
                <w:lang w:val="sr-Cyrl-RS"/>
              </w:rPr>
            </w:pPr>
            <w:r w:rsidRPr="00296A59">
              <w:rPr>
                <w:rFonts w:eastAsia="Calibri" w:cstheme="majorHAnsi"/>
                <w:b/>
                <w:bCs/>
                <w:i/>
                <w:color w:val="7030A0"/>
                <w:sz w:val="24"/>
                <w:szCs w:val="24"/>
                <w:lang w:val="sr-Cyrl-RS"/>
              </w:rPr>
              <w:t>Umesto završne reči</w:t>
            </w:r>
            <w:r w:rsidRPr="00296A59">
              <w:rPr>
                <w:rFonts w:eastAsia="Calibri" w:cstheme="majorHAnsi"/>
                <w:bCs/>
                <w:i/>
                <w:color w:val="7030A0"/>
                <w:sz w:val="24"/>
                <w:szCs w:val="24"/>
                <w:lang w:val="sr-Cyrl-RS"/>
              </w:rPr>
              <w:t xml:space="preserve"> – </w:t>
            </w:r>
            <w:r w:rsidRPr="00296A59">
              <w:rPr>
                <w:rFonts w:eastAsia="Calibri" w:cstheme="majorHAnsi"/>
                <w:bCs/>
                <w:color w:val="7030A0"/>
                <w:sz w:val="24"/>
                <w:szCs w:val="24"/>
                <w:lang w:val="sr-Cyrl-RS"/>
              </w:rPr>
              <w:t>dr Jelena Mićević Karanović</w:t>
            </w:r>
            <w:r w:rsidRPr="00296A59">
              <w:rPr>
                <w:rFonts w:eastAsia="Calibri" w:cstheme="majorHAnsi"/>
                <w:bCs/>
                <w:color w:val="FF0000"/>
                <w:sz w:val="24"/>
                <w:szCs w:val="24"/>
                <w:lang w:val="sr-Cyrl-RS"/>
              </w:rPr>
              <w:t xml:space="preserve"> </w:t>
            </w:r>
          </w:p>
          <w:p w14:paraId="64F21E09"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b/>
                <w:bCs/>
                <w:color w:val="7030A0"/>
                <w:sz w:val="24"/>
                <w:szCs w:val="24"/>
                <w:lang w:val="sr-Cyrl-RS"/>
              </w:rPr>
            </w:pPr>
            <w:r w:rsidRPr="00296A59">
              <w:rPr>
                <w:rFonts w:eastAsia="Calibri" w:cstheme="majorHAnsi"/>
                <w:b/>
                <w:bCs/>
                <w:i/>
                <w:color w:val="7030A0"/>
                <w:sz w:val="24"/>
                <w:szCs w:val="24"/>
                <w:lang w:val="sr-Cyrl-RS"/>
              </w:rPr>
              <w:t xml:space="preserve">Prilozi </w:t>
            </w:r>
          </w:p>
        </w:tc>
      </w:tr>
      <w:tr w:rsidR="00296A59" w:rsidRPr="00296A59" w14:paraId="39BD34CD"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70920741"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VREMENSKI OKVIR ISTRAŽIVANJA</w:t>
            </w:r>
          </w:p>
        </w:tc>
        <w:tc>
          <w:tcPr>
            <w:tcW w:w="8014" w:type="dxa"/>
            <w:tcBorders>
              <w:top w:val="single" w:sz="36" w:space="0" w:color="7030A0"/>
              <w:left w:val="single" w:sz="36" w:space="0" w:color="7030A0"/>
              <w:bottom w:val="single" w:sz="36" w:space="0" w:color="7030A0"/>
              <w:right w:val="nil"/>
            </w:tcBorders>
          </w:tcPr>
          <w:p w14:paraId="2D2D30FD"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Onlajn anketiranje započeto je nakon što su dobijene saglasnosti od visokoškolskih ustanova i trajalo je od 1</w:t>
            </w:r>
            <w:r w:rsidRPr="00296A59">
              <w:rPr>
                <w:rFonts w:cstheme="majorHAnsi"/>
                <w:color w:val="7030A0"/>
                <w:sz w:val="24"/>
                <w:szCs w:val="24"/>
                <w:lang w:val="sr-Cyrl-RS"/>
              </w:rPr>
              <w:t xml:space="preserve">1. 4. 2022. do 5. 5. 2022. </w:t>
            </w:r>
            <w:r w:rsidRPr="00296A59">
              <w:rPr>
                <w:rFonts w:eastAsia="Calibri" w:cstheme="majorHAnsi"/>
                <w:color w:val="7030A0"/>
                <w:sz w:val="24"/>
                <w:szCs w:val="24"/>
                <w:lang w:val="sr-Cyrl-RS"/>
              </w:rPr>
              <w:t>godine.</w:t>
            </w:r>
          </w:p>
        </w:tc>
      </w:tr>
      <w:tr w:rsidR="00296A59" w:rsidRPr="00296A59" w14:paraId="1CB9A131"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2A9F5C9D"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 xml:space="preserve">METOD </w:t>
            </w:r>
          </w:p>
        </w:tc>
        <w:tc>
          <w:tcPr>
            <w:tcW w:w="8014" w:type="dxa"/>
            <w:tcBorders>
              <w:top w:val="single" w:sz="36" w:space="0" w:color="7030A0"/>
              <w:left w:val="single" w:sz="36" w:space="0" w:color="7030A0"/>
              <w:bottom w:val="single" w:sz="36" w:space="0" w:color="7030A0"/>
              <w:right w:val="nil"/>
            </w:tcBorders>
          </w:tcPr>
          <w:p w14:paraId="3EB0B918"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Primenjeni metod je neeksperimentalan, onlajn anketno istraživanje na uzorku vaspitača koji su istovremeno i studenti master strukovnih studija za obrazovanje vaspitača u Vojvodini.</w:t>
            </w:r>
          </w:p>
        </w:tc>
      </w:tr>
      <w:tr w:rsidR="00296A59" w:rsidRPr="00296A59" w14:paraId="422BA2AC"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1869959E"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INSTRUMENTI</w:t>
            </w:r>
          </w:p>
        </w:tc>
        <w:tc>
          <w:tcPr>
            <w:tcW w:w="8014" w:type="dxa"/>
            <w:tcBorders>
              <w:top w:val="single" w:sz="36" w:space="0" w:color="7030A0"/>
              <w:left w:val="single" w:sz="36" w:space="0" w:color="7030A0"/>
              <w:bottom w:val="single" w:sz="36" w:space="0" w:color="7030A0"/>
              <w:right w:val="nil"/>
            </w:tcBorders>
          </w:tcPr>
          <w:p w14:paraId="259D8672"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
                <w:color w:val="7030A0"/>
                <w:sz w:val="24"/>
                <w:szCs w:val="24"/>
                <w:lang w:val="sr-Cyrl-RS"/>
              </w:rPr>
            </w:pPr>
            <w:r w:rsidRPr="00296A59">
              <w:rPr>
                <w:rFonts w:eastAsia="Calibri" w:cstheme="majorHAnsi"/>
                <w:b/>
                <w:i/>
                <w:color w:val="7030A0"/>
                <w:sz w:val="24"/>
                <w:szCs w:val="24"/>
                <w:lang w:val="sr-Cyrl-RS"/>
              </w:rPr>
              <w:t>Upitnik osnovnih biografskih podataka</w:t>
            </w:r>
            <w:r w:rsidRPr="00296A59">
              <w:rPr>
                <w:rFonts w:eastAsia="Calibri" w:cstheme="majorHAnsi"/>
                <w:b/>
                <w:color w:val="7030A0"/>
                <w:sz w:val="24"/>
                <w:szCs w:val="24"/>
                <w:lang w:val="sr-Cyrl-RS"/>
              </w:rPr>
              <w:t xml:space="preserve"> </w:t>
            </w:r>
          </w:p>
          <w:p w14:paraId="273B9829"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
                <w:color w:val="7030A0"/>
                <w:sz w:val="24"/>
                <w:szCs w:val="24"/>
                <w:lang w:val="sr-Cyrl-RS"/>
              </w:rPr>
            </w:pPr>
            <w:r w:rsidRPr="00296A59">
              <w:rPr>
                <w:rFonts w:eastAsia="Calibri" w:cstheme="majorHAnsi"/>
                <w:b/>
                <w:i/>
                <w:color w:val="7030A0"/>
                <w:sz w:val="24"/>
                <w:szCs w:val="24"/>
                <w:lang w:val="sr-Cyrl-RS"/>
              </w:rPr>
              <w:lastRenderedPageBreak/>
              <w:t>Upitnik za ispitivanje stavova prema poslu vaspitača</w:t>
            </w:r>
          </w:p>
          <w:p w14:paraId="34492115"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b/>
                <w:i/>
                <w:color w:val="7030A0"/>
                <w:sz w:val="24"/>
                <w:szCs w:val="24"/>
                <w:lang w:val="sr-Cyrl-RS"/>
              </w:rPr>
              <w:t>Skala procene sindroma sagorevanja na poslu</w:t>
            </w:r>
            <w:r w:rsidRPr="00296A59">
              <w:rPr>
                <w:rFonts w:eastAsia="Calibri" w:cstheme="majorHAnsi"/>
                <w:i/>
                <w:color w:val="7030A0"/>
                <w:sz w:val="24"/>
                <w:szCs w:val="24"/>
                <w:lang w:val="sr-Cyrl-RS"/>
              </w:rPr>
              <w:t xml:space="preserve"> – Maslaš upitnik za procenu sindroma sagorevanja na poslu</w:t>
            </w:r>
            <w:r w:rsidRPr="00296A59">
              <w:rPr>
                <w:rFonts w:eastAsia="Calibri" w:cstheme="majorHAnsi"/>
                <w:color w:val="7030A0"/>
                <w:sz w:val="24"/>
                <w:szCs w:val="24"/>
                <w:lang w:val="sr-Cyrl-RS"/>
              </w:rPr>
              <w:t xml:space="preserve"> (eng. Maslach Burnout Inventory) </w:t>
            </w:r>
          </w:p>
          <w:p w14:paraId="7486E157"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b/>
                <w:i/>
                <w:color w:val="7030A0"/>
                <w:sz w:val="24"/>
                <w:szCs w:val="24"/>
                <w:lang w:val="sr-Cyrl-RS"/>
              </w:rPr>
              <w:t>Skala procene sindroma sagorevanja na poslu i evaluacije nastave na master strukovnim studijama</w:t>
            </w:r>
          </w:p>
          <w:p w14:paraId="757FC814"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b/>
                <w:color w:val="7030A0"/>
                <w:sz w:val="24"/>
                <w:szCs w:val="24"/>
                <w:lang w:val="sr-Cyrl-RS"/>
              </w:rPr>
            </w:pPr>
            <w:r w:rsidRPr="00296A59">
              <w:rPr>
                <w:rFonts w:eastAsia="Calibri" w:cstheme="majorHAnsi"/>
                <w:b/>
                <w:i/>
                <w:color w:val="7030A0"/>
                <w:sz w:val="24"/>
                <w:szCs w:val="24"/>
                <w:lang w:val="sr-Cyrl-RS"/>
              </w:rPr>
              <w:t>Skala procene zadovoljstva poslom vaspitača</w:t>
            </w:r>
            <w:r w:rsidRPr="00296A59">
              <w:rPr>
                <w:rFonts w:eastAsia="Calibri" w:cstheme="majorHAnsi"/>
                <w:b/>
                <w:color w:val="7030A0"/>
                <w:sz w:val="24"/>
                <w:szCs w:val="24"/>
                <w:lang w:val="sr-Cyrl-RS"/>
              </w:rPr>
              <w:t xml:space="preserve"> </w:t>
            </w:r>
          </w:p>
        </w:tc>
      </w:tr>
      <w:tr w:rsidR="00296A59" w:rsidRPr="00296A59" w14:paraId="7EF79DDB"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1F0C809F"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lastRenderedPageBreak/>
              <w:t>UZORAK</w:t>
            </w:r>
          </w:p>
        </w:tc>
        <w:tc>
          <w:tcPr>
            <w:tcW w:w="8014" w:type="dxa"/>
            <w:tcBorders>
              <w:top w:val="single" w:sz="36" w:space="0" w:color="7030A0"/>
              <w:left w:val="single" w:sz="36" w:space="0" w:color="7030A0"/>
              <w:bottom w:val="single" w:sz="36" w:space="0" w:color="7030A0"/>
              <w:right w:val="nil"/>
            </w:tcBorders>
          </w:tcPr>
          <w:p w14:paraId="3DAF08F6" w14:textId="77777777" w:rsidR="00296A59" w:rsidRPr="00296A59" w:rsidRDefault="00296A59" w:rsidP="00296A59">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U istraživanju je učestvovalo 123 vaspitača – studenata master strukovnih studija za obrazovanje vaspitača iz </w:t>
            </w:r>
            <w:r w:rsidRPr="00296A59">
              <w:rPr>
                <w:rFonts w:eastAsia="Calibri" w:cstheme="majorHAnsi"/>
                <w:i/>
                <w:color w:val="7030A0"/>
                <w:sz w:val="24"/>
                <w:szCs w:val="24"/>
                <w:lang w:val="sr-Cyrl-RS"/>
              </w:rPr>
              <w:t xml:space="preserve">Novog Sada </w:t>
            </w:r>
            <w:r w:rsidRPr="00296A59">
              <w:rPr>
                <w:rFonts w:eastAsia="Calibri" w:cstheme="majorHAnsi"/>
                <w:color w:val="7030A0"/>
                <w:sz w:val="24"/>
                <w:szCs w:val="24"/>
                <w:lang w:val="sr-Cyrl-RS"/>
              </w:rPr>
              <w:t xml:space="preserve">(25 ispitanika, odnosno 20,30%), </w:t>
            </w:r>
            <w:r w:rsidRPr="00296A59">
              <w:rPr>
                <w:rFonts w:eastAsia="Calibri" w:cstheme="majorHAnsi"/>
                <w:i/>
                <w:color w:val="7030A0"/>
                <w:sz w:val="24"/>
                <w:szCs w:val="24"/>
                <w:lang w:val="sr-Cyrl-RS"/>
              </w:rPr>
              <w:t>Subotice</w:t>
            </w:r>
            <w:r w:rsidRPr="00296A59">
              <w:rPr>
                <w:rFonts w:eastAsia="Calibri" w:cstheme="majorHAnsi"/>
                <w:color w:val="7030A0"/>
                <w:sz w:val="24"/>
                <w:szCs w:val="24"/>
                <w:lang w:val="sr-Cyrl-RS"/>
              </w:rPr>
              <w:t xml:space="preserve"> (15 ispitanika, tj. 12,20%), </w:t>
            </w:r>
            <w:r w:rsidRPr="00296A59">
              <w:rPr>
                <w:rFonts w:eastAsia="Calibri" w:cstheme="majorHAnsi"/>
                <w:i/>
                <w:color w:val="7030A0"/>
                <w:sz w:val="24"/>
                <w:szCs w:val="24"/>
                <w:lang w:val="sr-Cyrl-RS"/>
              </w:rPr>
              <w:t>Kikinde</w:t>
            </w:r>
            <w:r w:rsidRPr="00296A59">
              <w:rPr>
                <w:rFonts w:eastAsia="Calibri" w:cstheme="majorHAnsi"/>
                <w:color w:val="7030A0"/>
                <w:sz w:val="24"/>
                <w:szCs w:val="24"/>
                <w:lang w:val="sr-Cyrl-RS"/>
              </w:rPr>
              <w:t xml:space="preserve"> (46 ispitanika, odnosno 37,40%), </w:t>
            </w:r>
            <w:r w:rsidRPr="00296A59">
              <w:rPr>
                <w:rFonts w:eastAsia="Calibri" w:cstheme="majorHAnsi"/>
                <w:i/>
                <w:color w:val="7030A0"/>
                <w:sz w:val="24"/>
                <w:szCs w:val="24"/>
                <w:lang w:val="sr-Cyrl-RS"/>
              </w:rPr>
              <w:t>Sremske Mitrovice</w:t>
            </w:r>
            <w:r w:rsidRPr="00296A59">
              <w:rPr>
                <w:rFonts w:eastAsia="Calibri" w:cstheme="majorHAnsi"/>
                <w:color w:val="7030A0"/>
                <w:sz w:val="24"/>
                <w:szCs w:val="24"/>
                <w:lang w:val="sr-Cyrl-RS"/>
              </w:rPr>
              <w:t xml:space="preserve"> (10 ispitanika, tj. 8,10%) i </w:t>
            </w:r>
            <w:r w:rsidRPr="00296A59">
              <w:rPr>
                <w:rFonts w:eastAsia="Calibri" w:cstheme="majorHAnsi"/>
                <w:i/>
                <w:color w:val="7030A0"/>
                <w:sz w:val="24"/>
                <w:szCs w:val="24"/>
                <w:lang w:val="sr-Cyrl-RS"/>
              </w:rPr>
              <w:t>Vršca</w:t>
            </w:r>
            <w:r w:rsidRPr="00296A59">
              <w:rPr>
                <w:rFonts w:eastAsia="Calibri" w:cstheme="majorHAnsi"/>
                <w:color w:val="7030A0"/>
                <w:sz w:val="24"/>
                <w:szCs w:val="24"/>
                <w:lang w:val="sr-Cyrl-RS"/>
              </w:rPr>
              <w:t xml:space="preserve"> (27 ispitanika, odnosno 22%). </w:t>
            </w:r>
          </w:p>
        </w:tc>
      </w:tr>
      <w:tr w:rsidR="00296A59" w:rsidRPr="00296A59" w14:paraId="24A00D10"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7C6FC840" w14:textId="77777777" w:rsidR="00296A59" w:rsidRPr="00296A59" w:rsidRDefault="00296A59" w:rsidP="00296A59">
            <w:pPr>
              <w:spacing w:after="0" w:line="240" w:lineRule="auto"/>
              <w:rPr>
                <w:rFonts w:eastAsia="Calibri" w:cstheme="majorHAnsi"/>
                <w:b w:val="0"/>
                <w:color w:val="FFFFFF" w:themeColor="background1"/>
                <w:sz w:val="24"/>
                <w:szCs w:val="24"/>
                <w:lang w:val="sr-Cyrl-RS"/>
              </w:rPr>
            </w:pPr>
            <w:r w:rsidRPr="00296A59">
              <w:rPr>
                <w:rFonts w:eastAsia="Calibri" w:cstheme="majorHAnsi"/>
                <w:color w:val="FFFFFF" w:themeColor="background1"/>
                <w:sz w:val="24"/>
                <w:szCs w:val="24"/>
                <w:lang w:val="sr-Cyrl-RS"/>
              </w:rPr>
              <w:t>REZIME REZULTATA I OSNOVNI ZAKLJUČCI</w:t>
            </w:r>
          </w:p>
        </w:tc>
        <w:tc>
          <w:tcPr>
            <w:tcW w:w="8014" w:type="dxa"/>
            <w:tcBorders>
              <w:top w:val="single" w:sz="36" w:space="0" w:color="7030A0"/>
              <w:left w:val="single" w:sz="36" w:space="0" w:color="7030A0"/>
              <w:bottom w:val="single" w:sz="36" w:space="0" w:color="7030A0"/>
              <w:right w:val="nil"/>
            </w:tcBorders>
          </w:tcPr>
          <w:p w14:paraId="67623C74"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color w:val="7030A0"/>
                <w:sz w:val="24"/>
                <w:szCs w:val="24"/>
                <w:lang w:val="sr-Cyrl-RS"/>
              </w:rPr>
              <w:t>Rezultati ispitivanja stavova ispitanika prema poslu vaspitača:</w:t>
            </w:r>
          </w:p>
          <w:p w14:paraId="3EB61C10"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Dobijeni rezultati, kada je reč o pitanjima koja se odnose na to kako bi opisali profesiju vaspitača, šta je to što im se u njihovoj </w:t>
            </w:r>
            <w:r w:rsidRPr="00296A59">
              <w:rPr>
                <w:rFonts w:eastAsia="Calibri" w:cstheme="majorHAnsi"/>
                <w:i/>
                <w:color w:val="7030A0"/>
                <w:sz w:val="24"/>
                <w:szCs w:val="24"/>
                <w:lang w:val="sr-Cyrl-RS"/>
              </w:rPr>
              <w:t>profesiji vaspitača najviše sviđa</w:t>
            </w:r>
            <w:r w:rsidRPr="00296A59">
              <w:rPr>
                <w:rFonts w:eastAsia="Calibri" w:cstheme="majorHAnsi"/>
                <w:color w:val="7030A0"/>
                <w:sz w:val="24"/>
                <w:szCs w:val="24"/>
                <w:lang w:val="sr-Cyrl-RS"/>
              </w:rPr>
              <w:t xml:space="preserve">, potom šta je to što im se </w:t>
            </w:r>
            <w:r w:rsidRPr="00296A59">
              <w:rPr>
                <w:rFonts w:eastAsia="Calibri" w:cstheme="majorHAnsi"/>
                <w:i/>
                <w:color w:val="7030A0"/>
                <w:sz w:val="24"/>
                <w:szCs w:val="24"/>
                <w:lang w:val="sr-Cyrl-RS"/>
              </w:rPr>
              <w:t>ne sviđa</w:t>
            </w:r>
            <w:r w:rsidRPr="00296A59">
              <w:rPr>
                <w:rFonts w:eastAsia="Calibri" w:cstheme="majorHAnsi"/>
                <w:color w:val="7030A0"/>
                <w:sz w:val="24"/>
                <w:szCs w:val="24"/>
                <w:lang w:val="sr-Cyrl-RS"/>
              </w:rPr>
              <w:t xml:space="preserve">, šta </w:t>
            </w:r>
            <w:r w:rsidRPr="00296A59">
              <w:rPr>
                <w:rFonts w:eastAsia="Calibri" w:cstheme="majorHAnsi"/>
                <w:i/>
                <w:color w:val="7030A0"/>
                <w:sz w:val="24"/>
                <w:szCs w:val="24"/>
                <w:lang w:val="sr-Cyrl-RS"/>
              </w:rPr>
              <w:t>bi menjali u svom radu i poslu vaspitača</w:t>
            </w:r>
            <w:r w:rsidRPr="00296A59">
              <w:rPr>
                <w:rFonts w:eastAsia="Calibri" w:cstheme="majorHAnsi"/>
                <w:color w:val="7030A0"/>
                <w:sz w:val="24"/>
                <w:szCs w:val="24"/>
                <w:lang w:val="sr-Cyrl-RS"/>
              </w:rPr>
              <w:t xml:space="preserve"> i šta bi </w:t>
            </w:r>
            <w:r w:rsidRPr="00296A59">
              <w:rPr>
                <w:rFonts w:eastAsia="Calibri" w:cstheme="majorHAnsi"/>
                <w:i/>
                <w:color w:val="7030A0"/>
                <w:sz w:val="24"/>
                <w:szCs w:val="24"/>
                <w:lang w:val="sr-Cyrl-RS"/>
              </w:rPr>
              <w:t>uopšteno menjali u poslu vaspitača</w:t>
            </w:r>
            <w:r w:rsidRPr="00296A59">
              <w:rPr>
                <w:rFonts w:eastAsia="Calibri" w:cstheme="majorHAnsi"/>
                <w:color w:val="7030A0"/>
                <w:sz w:val="24"/>
                <w:szCs w:val="24"/>
                <w:lang w:val="sr-Cyrl-RS"/>
              </w:rPr>
              <w:t xml:space="preserve">, ukazuju na sledeće najučestalije odgovore: </w:t>
            </w:r>
          </w:p>
          <w:p w14:paraId="6B5F5732"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Utvrđeno je da ispitanici </w:t>
            </w:r>
            <w:r w:rsidRPr="00296A59">
              <w:rPr>
                <w:rFonts w:eastAsia="Calibri" w:cstheme="majorHAnsi"/>
                <w:i/>
                <w:color w:val="7030A0"/>
                <w:sz w:val="24"/>
                <w:szCs w:val="24"/>
                <w:lang w:val="sr-Cyrl-RS"/>
              </w:rPr>
              <w:t>opisuju profesiju vaspitača</w:t>
            </w:r>
            <w:r w:rsidRPr="00296A59">
              <w:rPr>
                <w:rFonts w:eastAsia="Calibri" w:cstheme="majorHAnsi"/>
                <w:color w:val="7030A0"/>
                <w:sz w:val="24"/>
                <w:szCs w:val="24"/>
                <w:lang w:val="sr-Cyrl-RS"/>
              </w:rPr>
              <w:t xml:space="preserve"> prvenstveno kao odgovornu, kreativnu, punu ljubavi, profesiju koja zahteva stalno usavršavanje;</w:t>
            </w:r>
          </w:p>
          <w:p w14:paraId="43A0FAA5"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Na poslu vaspitača, ispitanicima se </w:t>
            </w:r>
            <w:r w:rsidRPr="00296A59">
              <w:rPr>
                <w:rFonts w:eastAsia="Calibri" w:cstheme="majorHAnsi"/>
                <w:i/>
                <w:color w:val="7030A0"/>
                <w:sz w:val="24"/>
                <w:szCs w:val="24"/>
                <w:lang w:val="sr-Cyrl-RS"/>
              </w:rPr>
              <w:t>najviše sviđa</w:t>
            </w:r>
            <w:r w:rsidRPr="00296A59">
              <w:rPr>
                <w:rFonts w:eastAsia="Calibri" w:cstheme="majorHAnsi"/>
                <w:color w:val="7030A0"/>
                <w:sz w:val="24"/>
                <w:szCs w:val="24"/>
                <w:lang w:val="sr-Cyrl-RS"/>
              </w:rPr>
              <w:t xml:space="preserve"> kreativnost i sloboda u radu sa decom, potom sam rad sa decom, ljubav i druženje sa decom, neposrednost i iskrenost dece;</w:t>
            </w:r>
          </w:p>
          <w:p w14:paraId="11BC71EC"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Najviše im se ne sviđa</w:t>
            </w:r>
            <w:r w:rsidRPr="00296A59">
              <w:rPr>
                <w:rFonts w:eastAsia="Calibri" w:cstheme="majorHAnsi"/>
                <w:color w:val="7030A0"/>
                <w:sz w:val="24"/>
                <w:szCs w:val="24"/>
                <w:lang w:val="sr-Cyrl-RS"/>
              </w:rPr>
              <w:t xml:space="preserve"> to što je vide kao nedovoljno cenjenu profesiju (bez beneficiranog radnog staža, što se ne poštuje uložen trud, rad i odgovornost, kao i što je nepriznat koeficijent);</w:t>
            </w:r>
          </w:p>
          <w:p w14:paraId="056B2662"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highlight w:val="yellow"/>
                <w:lang w:val="sr-Cyrl-RS"/>
              </w:rPr>
            </w:pPr>
            <w:r w:rsidRPr="00296A59">
              <w:rPr>
                <w:rFonts w:eastAsia="Calibri" w:cstheme="majorHAnsi"/>
                <w:color w:val="7030A0"/>
                <w:sz w:val="24"/>
                <w:szCs w:val="24"/>
                <w:lang w:val="sr-Cyrl-RS"/>
              </w:rPr>
              <w:t xml:space="preserve">Ispitanici bi </w:t>
            </w:r>
            <w:r w:rsidRPr="00296A59">
              <w:rPr>
                <w:rFonts w:eastAsia="Calibri" w:cstheme="majorHAnsi"/>
                <w:i/>
                <w:color w:val="7030A0"/>
                <w:sz w:val="24"/>
                <w:szCs w:val="24"/>
                <w:lang w:val="sr-Cyrl-RS"/>
              </w:rPr>
              <w:t>u svom radu</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na svom poslu vaspitača menjali</w:t>
            </w:r>
            <w:r w:rsidRPr="00296A59">
              <w:rPr>
                <w:rFonts w:eastAsia="Calibri" w:cstheme="majorHAnsi"/>
                <w:color w:val="7030A0"/>
                <w:sz w:val="24"/>
                <w:szCs w:val="24"/>
                <w:lang w:val="sr-Cyrl-RS"/>
              </w:rPr>
              <w:t xml:space="preserve"> broj dece u grupama (smanjili bi broj dece u grupama), redovnost i usklađenost plate sa koeficijentom i beneficirani radni staž. U najvećem broju, </w:t>
            </w:r>
            <w:r w:rsidRPr="00296A59">
              <w:rPr>
                <w:rFonts w:eastAsia="Calibri" w:cstheme="majorHAnsi"/>
                <w:i/>
                <w:color w:val="7030A0"/>
                <w:sz w:val="24"/>
                <w:szCs w:val="24"/>
                <w:lang w:val="sr-Cyrl-RS"/>
              </w:rPr>
              <w:t>uopšteno bi menjali</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u poslu vaspitača</w:t>
            </w:r>
            <w:r w:rsidRPr="00296A59">
              <w:rPr>
                <w:rFonts w:eastAsia="Calibri" w:cstheme="majorHAnsi"/>
                <w:color w:val="7030A0"/>
                <w:sz w:val="24"/>
                <w:szCs w:val="24"/>
                <w:lang w:val="sr-Cyrl-RS"/>
              </w:rPr>
              <w:t xml:space="preserve"> iznos plate (veća plata i beneficirani radni staž), veličinu grupe (manje vaspitne grupe [normativi], veći broj zaposlenih) i promena načina zapošljavanja, bolja opremljenost vrtića (opremanje radnih soba, digitalna tehnologija, didaktički materijali) i veća podrška od strane Ustanove i stručne službe (povećanje broja vaspitača i pomoćnog osoblja, preispitati kriterijume za zapošljavanje, zaposlenje u  stalni radni odnos, saradnja sa pedagogom, psihologom, defektologom). Takođe, ispitanici smatraju da bi trebalo pronaći način za prevenciju sagorevanja na poslu i uvesti edukacije na temu prevencije sagorevanja na poslu (seminari, radionice, team-building, rekreacija...), bolje organizovati rad (planski rad, veći broj zaposlenih, radno vreme, raspodela posla, zamene, promena vrtića ili grupe, poboljšavanje uslova rada), smanjiti administraciju, papirologiju... U manjem broju ispitanici smatraju da bi trebalo sprečiti zlostavljenje na poslu i mobing, razvijati bolju saradnju, kolegijalnost, komunikaciju, razumevanje između svih zaposlenih, timski rad, veće poštovanje vaspitača i njegovog odnosa prema radu, bolje vrednovanje rada kao i da bi trebalo ukinuti rad sa inkluzivnom decom.</w:t>
            </w:r>
          </w:p>
          <w:p w14:paraId="7AAC2130"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color w:val="7030A0"/>
                <w:sz w:val="24"/>
                <w:szCs w:val="24"/>
                <w:lang w:val="sr-Cyrl-RS"/>
              </w:rPr>
              <w:t>Rezultati stepena sagorenosti ispitanika:</w:t>
            </w:r>
          </w:p>
          <w:p w14:paraId="3882395B"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Dobijeni rezultati pokazuju da ispitanici manifestuju </w:t>
            </w:r>
            <w:r w:rsidRPr="00296A59">
              <w:rPr>
                <w:rFonts w:eastAsia="Calibri" w:cstheme="majorHAnsi"/>
                <w:i/>
                <w:color w:val="7030A0"/>
                <w:sz w:val="24"/>
                <w:szCs w:val="24"/>
                <w:lang w:val="sr-Cyrl-RS"/>
              </w:rPr>
              <w:t xml:space="preserve">umereno </w:t>
            </w:r>
            <w:r w:rsidRPr="00296A59">
              <w:rPr>
                <w:rFonts w:eastAsia="Calibri" w:cstheme="majorHAnsi"/>
                <w:i/>
                <w:color w:val="7030A0"/>
                <w:sz w:val="24"/>
                <w:szCs w:val="24"/>
                <w:lang w:val="sr-Cyrl-RS"/>
              </w:rPr>
              <w:lastRenderedPageBreak/>
              <w:t>sagorevanje na poslu</w:t>
            </w:r>
            <w:r w:rsidRPr="00296A59">
              <w:rPr>
                <w:rFonts w:eastAsia="Calibri" w:cstheme="majorHAnsi"/>
                <w:color w:val="7030A0"/>
                <w:sz w:val="24"/>
                <w:szCs w:val="24"/>
                <w:lang w:val="sr-Cyrl-RS"/>
              </w:rPr>
              <w:t xml:space="preserve"> kada je u pitanju </w:t>
            </w:r>
            <w:r w:rsidRPr="00296A59">
              <w:rPr>
                <w:rFonts w:eastAsia="Calibri" w:cstheme="majorHAnsi"/>
                <w:i/>
                <w:color w:val="7030A0"/>
                <w:sz w:val="24"/>
                <w:szCs w:val="24"/>
                <w:lang w:val="sr-Cyrl-RS"/>
              </w:rPr>
              <w:t>emocionalna iscrpljenost</w:t>
            </w:r>
            <w:r w:rsidRPr="00296A59">
              <w:rPr>
                <w:rFonts w:eastAsia="Calibri" w:cstheme="majorHAnsi"/>
                <w:color w:val="7030A0"/>
                <w:sz w:val="24"/>
                <w:szCs w:val="24"/>
                <w:lang w:val="sr-Cyrl-RS"/>
              </w:rPr>
              <w:t xml:space="preserve"> i da na </w:t>
            </w:r>
            <w:r w:rsidRPr="00296A59">
              <w:rPr>
                <w:rFonts w:eastAsia="Calibri" w:cstheme="majorHAnsi"/>
                <w:i/>
                <w:color w:val="7030A0"/>
                <w:sz w:val="24"/>
                <w:szCs w:val="24"/>
                <w:lang w:val="sr-Cyrl-RS"/>
              </w:rPr>
              <w:t>umerenom nivou sebe procenjuju negativno</w:t>
            </w:r>
            <w:r w:rsidRPr="00296A59">
              <w:rPr>
                <w:rFonts w:eastAsia="Calibri" w:cstheme="majorHAnsi"/>
                <w:color w:val="7030A0"/>
                <w:sz w:val="24"/>
                <w:szCs w:val="24"/>
                <w:lang w:val="sr-Cyrl-RS"/>
              </w:rPr>
              <w:t xml:space="preserve">, odnosno kada je u pitanju </w:t>
            </w:r>
            <w:r w:rsidRPr="00296A59">
              <w:rPr>
                <w:rFonts w:eastAsia="Calibri" w:cstheme="majorHAnsi"/>
                <w:i/>
                <w:color w:val="7030A0"/>
                <w:sz w:val="24"/>
                <w:szCs w:val="24"/>
                <w:lang w:val="sr-Cyrl-RS"/>
              </w:rPr>
              <w:t>lična i profesionalna ostvarenost</w:t>
            </w:r>
            <w:r w:rsidRPr="00296A59">
              <w:rPr>
                <w:rFonts w:eastAsia="Calibri" w:cstheme="majorHAnsi"/>
                <w:color w:val="7030A0"/>
                <w:sz w:val="24"/>
                <w:szCs w:val="24"/>
                <w:lang w:val="sr-Cyrl-RS"/>
              </w:rPr>
              <w:t xml:space="preserve">, a </w:t>
            </w:r>
            <w:r w:rsidRPr="00296A59">
              <w:rPr>
                <w:rFonts w:eastAsia="Calibri" w:cstheme="majorHAnsi"/>
                <w:i/>
                <w:color w:val="7030A0"/>
                <w:sz w:val="24"/>
                <w:szCs w:val="24"/>
                <w:lang w:val="sr-Cyrl-RS"/>
              </w:rPr>
              <w:t>nizak nivo sagorevanja na poslu vaspitači manifestuju kada je u pitanju depersonalizacija</w:t>
            </w:r>
            <w:r w:rsidRPr="00296A59">
              <w:rPr>
                <w:rFonts w:eastAsia="Calibri" w:cstheme="majorHAnsi"/>
                <w:color w:val="7030A0"/>
                <w:sz w:val="24"/>
                <w:szCs w:val="24"/>
                <w:lang w:val="sr-Cyrl-RS"/>
              </w:rPr>
              <w:t xml:space="preserve">, odnosno na </w:t>
            </w:r>
            <w:r w:rsidRPr="00296A59">
              <w:rPr>
                <w:rFonts w:eastAsia="Calibri" w:cstheme="majorHAnsi"/>
                <w:i/>
                <w:color w:val="7030A0"/>
                <w:sz w:val="24"/>
                <w:szCs w:val="24"/>
                <w:lang w:val="sr-Cyrl-RS"/>
              </w:rPr>
              <w:t>niskom nivou demonstriraju nedostatak empatije i cinizma</w:t>
            </w:r>
            <w:r w:rsidRPr="00296A59">
              <w:rPr>
                <w:rFonts w:eastAsia="Calibri" w:cstheme="majorHAnsi"/>
                <w:color w:val="7030A0"/>
                <w:sz w:val="24"/>
                <w:szCs w:val="24"/>
                <w:lang w:val="sr-Cyrl-RS"/>
              </w:rPr>
              <w:t>.</w:t>
            </w:r>
          </w:p>
          <w:p w14:paraId="76DF28E7"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color w:val="7030A0"/>
                <w:sz w:val="24"/>
                <w:szCs w:val="24"/>
                <w:lang w:val="sr-Cyrl-RS"/>
              </w:rPr>
              <w:t>Rezultati relacija između psiho-dispozicionih i socio-demografskih varijabli:</w:t>
            </w:r>
          </w:p>
          <w:p w14:paraId="6A3125BE"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Utvrđene su relacije između</w:t>
            </w:r>
            <w:r w:rsidRPr="00296A59">
              <w:rPr>
                <w:rFonts w:eastAsia="Calibri" w:cstheme="majorHAnsi"/>
                <w:i/>
                <w:color w:val="7030A0"/>
                <w:sz w:val="24"/>
                <w:szCs w:val="24"/>
                <w:lang w:val="sr-Cyrl-RS"/>
              </w:rPr>
              <w:t xml:space="preserve"> pojedinih socio-demografskih </w:t>
            </w:r>
            <w:r w:rsidRPr="00296A59">
              <w:rPr>
                <w:rFonts w:eastAsia="Calibri" w:cstheme="majorHAnsi"/>
                <w:color w:val="7030A0"/>
                <w:sz w:val="24"/>
                <w:szCs w:val="24"/>
                <w:lang w:val="sr-Cyrl-RS"/>
              </w:rPr>
              <w:t xml:space="preserve">i  </w:t>
            </w:r>
            <w:r w:rsidRPr="00296A59">
              <w:rPr>
                <w:rFonts w:eastAsia="Calibri" w:cstheme="majorHAnsi"/>
                <w:i/>
                <w:color w:val="7030A0"/>
                <w:sz w:val="24"/>
                <w:szCs w:val="24"/>
                <w:lang w:val="sr-Cyrl-RS"/>
              </w:rPr>
              <w:t>psiho-dispozicionih varijabli</w:t>
            </w:r>
            <w:r w:rsidRPr="00296A59">
              <w:rPr>
                <w:rFonts w:eastAsia="Calibri" w:cstheme="majorHAnsi"/>
                <w:color w:val="7030A0"/>
                <w:sz w:val="24"/>
                <w:szCs w:val="24"/>
                <w:lang w:val="sr-Cyrl-RS"/>
              </w:rPr>
              <w:t xml:space="preserve">, odnosno utvrđen je njihov uticaj na </w:t>
            </w:r>
            <w:r w:rsidRPr="00296A59">
              <w:rPr>
                <w:rFonts w:eastAsia="Calibri" w:cstheme="majorHAnsi"/>
                <w:i/>
                <w:color w:val="7030A0"/>
                <w:sz w:val="24"/>
                <w:szCs w:val="24"/>
                <w:lang w:val="sr-Cyrl-RS"/>
              </w:rPr>
              <w:t>sindrom sagorevanja na poslu, evaluaciju nastave i zadovoljstvo poslom</w:t>
            </w:r>
            <w:r w:rsidRPr="00296A59">
              <w:rPr>
                <w:rFonts w:eastAsia="Calibri" w:cstheme="majorHAnsi"/>
                <w:color w:val="7030A0"/>
                <w:sz w:val="24"/>
                <w:szCs w:val="24"/>
                <w:lang w:val="sr-Cyrl-RS"/>
              </w:rPr>
              <w:t xml:space="preserve">. Kao prediktori psiho-dispozicionih varijabli izdvojili su se: </w:t>
            </w:r>
          </w:p>
          <w:p w14:paraId="7A81E5BA"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 xml:space="preserve">Starost, radni staž, pol, obučenost o sindromu sagorevanja na poslu </w:t>
            </w:r>
            <w:r w:rsidRPr="00296A59">
              <w:rPr>
                <w:rFonts w:eastAsia="Calibri" w:cstheme="majorHAnsi"/>
                <w:color w:val="7030A0"/>
                <w:sz w:val="24"/>
                <w:szCs w:val="24"/>
                <w:lang w:val="sr-Cyrl-RS"/>
              </w:rPr>
              <w:t xml:space="preserve">i </w:t>
            </w:r>
            <w:r w:rsidRPr="00296A59">
              <w:rPr>
                <w:rFonts w:eastAsia="Calibri" w:cstheme="majorHAnsi"/>
                <w:i/>
                <w:color w:val="7030A0"/>
                <w:sz w:val="24"/>
                <w:szCs w:val="24"/>
                <w:lang w:val="sr-Cyrl-RS"/>
              </w:rPr>
              <w:t xml:space="preserve">mesto škole </w:t>
            </w:r>
            <w:r w:rsidRPr="00296A59">
              <w:rPr>
                <w:rFonts w:eastAsia="Calibri" w:cstheme="majorHAnsi"/>
                <w:color w:val="7030A0"/>
                <w:sz w:val="24"/>
                <w:szCs w:val="24"/>
                <w:lang w:val="sr-Cyrl-RS"/>
              </w:rPr>
              <w:t>za</w:t>
            </w:r>
            <w:r w:rsidRPr="00296A59">
              <w:rPr>
                <w:rFonts w:eastAsia="Calibri" w:cstheme="majorHAnsi"/>
                <w:i/>
                <w:color w:val="7030A0"/>
                <w:sz w:val="24"/>
                <w:szCs w:val="24"/>
                <w:lang w:val="sr-Cyrl-RS"/>
              </w:rPr>
              <w:t xml:space="preserve"> sindrom sagorevanja na poslu</w:t>
            </w:r>
            <w:r w:rsidRPr="00296A59">
              <w:rPr>
                <w:rFonts w:eastAsia="Calibri" w:cstheme="majorHAnsi"/>
                <w:color w:val="7030A0"/>
                <w:sz w:val="24"/>
                <w:szCs w:val="24"/>
                <w:lang w:val="sr-Cyrl-RS"/>
              </w:rPr>
              <w:t>;</w:t>
            </w:r>
          </w:p>
          <w:p w14:paraId="64570C80"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 xml:space="preserve">Godine studija, radni staž, starost, pol </w:t>
            </w:r>
            <w:r w:rsidRPr="00296A59">
              <w:rPr>
                <w:rFonts w:eastAsia="Calibri" w:cstheme="majorHAnsi"/>
                <w:color w:val="7030A0"/>
                <w:sz w:val="24"/>
                <w:szCs w:val="24"/>
                <w:lang w:val="sr-Cyrl-RS"/>
              </w:rPr>
              <w:t>i</w:t>
            </w:r>
            <w:r w:rsidRPr="00296A59">
              <w:rPr>
                <w:rFonts w:eastAsia="Calibri" w:cstheme="majorHAnsi"/>
                <w:i/>
                <w:color w:val="7030A0"/>
                <w:sz w:val="24"/>
                <w:szCs w:val="24"/>
                <w:lang w:val="sr-Cyrl-RS"/>
              </w:rPr>
              <w:t xml:space="preserve"> mesto škole </w:t>
            </w:r>
            <w:r w:rsidRPr="00296A59">
              <w:rPr>
                <w:rFonts w:eastAsia="Calibri" w:cstheme="majorHAnsi"/>
                <w:color w:val="7030A0"/>
                <w:sz w:val="24"/>
                <w:szCs w:val="24"/>
                <w:lang w:val="sr-Cyrl-RS"/>
              </w:rPr>
              <w:t>za</w:t>
            </w:r>
            <w:r w:rsidRPr="00296A59">
              <w:rPr>
                <w:rFonts w:eastAsia="Calibri" w:cstheme="majorHAnsi"/>
                <w:i/>
                <w:color w:val="7030A0"/>
                <w:sz w:val="24"/>
                <w:szCs w:val="24"/>
                <w:lang w:val="sr-Cyrl-RS"/>
              </w:rPr>
              <w:t xml:space="preserve"> evaluaciju nastave</w:t>
            </w:r>
            <w:r w:rsidRPr="00296A59">
              <w:rPr>
                <w:rFonts w:eastAsia="Calibri" w:cstheme="majorHAnsi"/>
                <w:color w:val="7030A0"/>
                <w:sz w:val="24"/>
                <w:szCs w:val="24"/>
                <w:lang w:val="sr-Cyrl-RS"/>
              </w:rPr>
              <w:t>;</w:t>
            </w:r>
          </w:p>
          <w:p w14:paraId="7A87751F" w14:textId="77777777" w:rsidR="00296A59" w:rsidRPr="00296A59" w:rsidRDefault="00296A59" w:rsidP="00296A59">
            <w:pPr>
              <w:spacing w:after="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 xml:space="preserve">Radni staž, starost, pol, bračni status, roditeljstvo, obučenost u vezi sa sindromom sagorevanja na poslu </w:t>
            </w:r>
            <w:r w:rsidRPr="00296A59">
              <w:rPr>
                <w:rFonts w:eastAsia="Calibri" w:cstheme="majorHAnsi"/>
                <w:color w:val="7030A0"/>
                <w:sz w:val="24"/>
                <w:szCs w:val="24"/>
                <w:lang w:val="sr-Cyrl-RS"/>
              </w:rPr>
              <w:t>i</w:t>
            </w:r>
            <w:r w:rsidRPr="00296A59">
              <w:rPr>
                <w:rFonts w:eastAsia="Calibri" w:cstheme="majorHAnsi"/>
                <w:i/>
                <w:color w:val="7030A0"/>
                <w:sz w:val="24"/>
                <w:szCs w:val="24"/>
                <w:lang w:val="sr-Cyrl-RS"/>
              </w:rPr>
              <w:t xml:space="preserve"> mesto škole</w:t>
            </w:r>
            <w:r w:rsidRPr="00296A59">
              <w:rPr>
                <w:rFonts w:eastAsia="Calibri" w:cstheme="majorHAnsi"/>
                <w:color w:val="7030A0"/>
                <w:sz w:val="24"/>
                <w:szCs w:val="24"/>
                <w:lang w:val="sr-Cyrl-RS"/>
              </w:rPr>
              <w:t xml:space="preserve"> za zadovoljstvo poslom.</w:t>
            </w:r>
          </w:p>
          <w:p w14:paraId="39A5124F"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color w:val="7030A0"/>
                <w:sz w:val="24"/>
                <w:szCs w:val="24"/>
                <w:lang w:val="sr-Cyrl-RS"/>
              </w:rPr>
              <w:t xml:space="preserve">Relacije između sindroma sagorevanja na poslu i pojedinih socio-demografskih varijabli: </w:t>
            </w:r>
          </w:p>
          <w:p w14:paraId="0CBC37D8"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su u pitanju relacije između </w:t>
            </w:r>
            <w:r w:rsidRPr="00296A59">
              <w:rPr>
                <w:rFonts w:eastAsia="Calibri" w:cstheme="majorHAnsi"/>
                <w:i/>
                <w:color w:val="7030A0"/>
                <w:sz w:val="24"/>
                <w:szCs w:val="24"/>
                <w:lang w:val="sr-Cyrl-RS"/>
              </w:rPr>
              <w:t>sindroma sagorevanja na poslu</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varijable</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starost</w:t>
            </w:r>
            <w:r w:rsidRPr="00296A59">
              <w:rPr>
                <w:rFonts w:eastAsia="Calibri" w:cstheme="majorHAnsi"/>
                <w:color w:val="7030A0"/>
                <w:sz w:val="24"/>
                <w:szCs w:val="24"/>
                <w:lang w:val="sr-Cyrl-RS"/>
              </w:rPr>
              <w:t>, rezultati ukazuju da mlađi vaspitači pokazuju manje izražen sindrom sagorevanja na poslu i obrnuto – stariji vaspitači imaju više izražen sindrom sagorevanja na poslu. Dobijen rezultat je u skladu sa rezultatima pilot-projekta i rezultatima pojedinih dosadašnjih istraživanja;</w:t>
            </w:r>
          </w:p>
          <w:p w14:paraId="2BB71676"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je reč o relacijama između </w:t>
            </w:r>
            <w:r w:rsidRPr="00296A59">
              <w:rPr>
                <w:rFonts w:eastAsia="Calibri" w:cstheme="majorHAnsi"/>
                <w:i/>
                <w:color w:val="7030A0"/>
                <w:sz w:val="24"/>
                <w:szCs w:val="24"/>
                <w:lang w:val="sr-Cyrl-RS"/>
              </w:rPr>
              <w:t>sindroma sagorevanja na poslu</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 radni staž</w:t>
            </w:r>
            <w:r w:rsidRPr="00296A59">
              <w:rPr>
                <w:rFonts w:eastAsia="Calibri" w:cstheme="majorHAnsi"/>
                <w:color w:val="7030A0"/>
                <w:sz w:val="24"/>
                <w:szCs w:val="24"/>
                <w:lang w:val="sr-Cyrl-RS"/>
              </w:rPr>
              <w:t>, dobijeni rezultati ukazuju na to da vaspitači sa manjim radnim stažom imaju i manje izražen sindrom sagorevanja na poslu i obrnuto – vaspitači sa više godina radnog staža imaju više izražen sindrom sagorevanja na poslu. Dobijen rezultat je u skladu sa rezultatima pilot-projekta i rezultatima pojedinih dosadašnjih istraživanja;</w:t>
            </w:r>
          </w:p>
          <w:p w14:paraId="29E5812A"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Relacije između </w:t>
            </w:r>
            <w:r w:rsidRPr="00296A59">
              <w:rPr>
                <w:rFonts w:eastAsia="Calibri" w:cstheme="majorHAnsi"/>
                <w:i/>
                <w:color w:val="7030A0"/>
                <w:sz w:val="24"/>
                <w:szCs w:val="24"/>
                <w:lang w:val="sr-Cyrl-RS"/>
              </w:rPr>
              <w:t>sindroma sagorevanja na poslu</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pol</w:t>
            </w:r>
            <w:r w:rsidRPr="00296A59">
              <w:rPr>
                <w:rFonts w:eastAsia="Calibri" w:cstheme="majorHAnsi"/>
                <w:color w:val="7030A0"/>
                <w:sz w:val="24"/>
                <w:szCs w:val="24"/>
                <w:lang w:val="sr-Cyrl-RS"/>
              </w:rPr>
              <w:t>, zaključujemo da ispitanici muškog pola pokazuju veći stepen sagorevanja na poslu, dok su ispitanice pokazale veći stepen lične i profesionalne ostvarenosti od svojih kolega – odnosno manje sagorevanje na poslu. Dobijen rezultat je zanimljiv i nije u skladu sa prethodnim istraživanjima jer su se u dosadašnjim istraživanjima ispitanice pokazale kao više sagorele na poslu zbog brojnih obaveza u privatnoj sferi, pored profesionalne. Dobijen rezultat interpretiramo manjim brojem vaspitača u odnosu na vaspitačice kao i time da vaspitači taj posao učitavaju kao „ženski” te ih više umara i frustrira, a vaspitačice u njemu više uživaju, manje se isrpljuju i profesionalno su ostvarenije na poslu;</w:t>
            </w:r>
          </w:p>
          <w:p w14:paraId="6498E8FE"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Rezultati istraživanja relacija između </w:t>
            </w:r>
            <w:r w:rsidRPr="00296A59">
              <w:rPr>
                <w:rFonts w:eastAsia="Calibri" w:cstheme="majorHAnsi"/>
                <w:i/>
                <w:color w:val="7030A0"/>
                <w:sz w:val="24"/>
                <w:szCs w:val="24"/>
                <w:lang w:val="sr-Cyrl-RS"/>
              </w:rPr>
              <w:t>sindroma sagorevanja</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 obuka i/ili edukacija o sagorevanju na poslu</w:t>
            </w:r>
            <w:r w:rsidRPr="00296A59">
              <w:rPr>
                <w:rFonts w:eastAsia="Calibri" w:cstheme="majorHAnsi"/>
                <w:color w:val="7030A0"/>
                <w:sz w:val="24"/>
                <w:szCs w:val="24"/>
                <w:lang w:val="sr-Cyrl-RS"/>
              </w:rPr>
              <w:t xml:space="preserve"> ukazuju na zanimljiv  nalaz koji upućuje da su veći stepen sagorenosti na poslu pokazali ispitanici koji su prošli neki vid obuke i/ili edukacije o sagorevanju, a dobijen nalaz interpretiramo tako da su vaspitači putem obuke više senzibilisani za prepoznavanje sindroma sagorevanja na poslu u odnosu na one koji nisu prošli obuku, te svoje simptome bolje   </w:t>
            </w:r>
            <w:r w:rsidRPr="00296A59">
              <w:rPr>
                <w:rFonts w:eastAsia="Calibri" w:cstheme="majorHAnsi"/>
                <w:color w:val="7030A0"/>
                <w:sz w:val="24"/>
                <w:szCs w:val="24"/>
                <w:lang w:val="sr-Cyrl-RS"/>
              </w:rPr>
              <w:lastRenderedPageBreak/>
              <w:t>učitavaju i brže prepoznaju kao sagorevanje na poslu;</w:t>
            </w:r>
          </w:p>
          <w:p w14:paraId="592F5614"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je u pitanju procena ispitanika o </w:t>
            </w:r>
            <w:r w:rsidRPr="00296A59">
              <w:rPr>
                <w:rFonts w:eastAsia="Calibri" w:cstheme="majorHAnsi"/>
                <w:i/>
                <w:color w:val="7030A0"/>
                <w:sz w:val="24"/>
                <w:szCs w:val="24"/>
                <w:lang w:val="sr-Cyrl-RS"/>
              </w:rPr>
              <w:t>sagorevanju na poslu vaspitača</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 mesto škole</w:t>
            </w:r>
            <w:r w:rsidRPr="00296A59">
              <w:rPr>
                <w:rFonts w:eastAsia="Calibri" w:cstheme="majorHAnsi"/>
                <w:color w:val="7030A0"/>
                <w:sz w:val="24"/>
                <w:szCs w:val="24"/>
                <w:lang w:val="sr-Cyrl-RS"/>
              </w:rPr>
              <w:t xml:space="preserve">, na osnovu indikatora dve subskale koje se odnose na </w:t>
            </w:r>
            <w:r w:rsidRPr="00296A59">
              <w:rPr>
                <w:rFonts w:eastAsia="Calibri" w:cstheme="majorHAnsi"/>
                <w:i/>
                <w:color w:val="7030A0"/>
                <w:sz w:val="24"/>
                <w:szCs w:val="24"/>
                <w:lang w:val="sr-Cyrl-RS"/>
              </w:rPr>
              <w:t>emocionalnu iscrpljenost</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depersonalizaciju/nedostatak empatije i cinizam,</w:t>
            </w:r>
            <w:r w:rsidRPr="00296A59">
              <w:rPr>
                <w:rFonts w:eastAsia="Calibri" w:cstheme="majorHAnsi"/>
                <w:color w:val="7030A0"/>
                <w:sz w:val="24"/>
                <w:szCs w:val="24"/>
                <w:lang w:val="sr-Cyrl-RS"/>
              </w:rPr>
              <w:t xml:space="preserve"> zaključujemo da ispitanici iz Subotice i Vršca pokazuju veći stepen sagorevanja na poslu, dok su se po pitanju lične profesionalne ostvarenosti, odnosno manjeg stepena sagorevanja na poslu, izdvojili ispitanici iz Sremske Mitrovice. Na osnovu iznetih nalaza, možemo uočiti da socio-demografska varijabla mesto škole utiče na procene ispitanika o sagorevanju na poslu vaspitača, te i da je prediktor sindroma sagorevanja na poslu.</w:t>
            </w:r>
          </w:p>
          <w:p w14:paraId="08061622"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color w:val="7030A0"/>
                <w:sz w:val="24"/>
                <w:szCs w:val="24"/>
                <w:lang w:val="sr-Cyrl-RS"/>
              </w:rPr>
              <w:t>Relacije između evaluacije nastave na master strukovnim studijama i pojedinih socio-demografskih varijabli:</w:t>
            </w:r>
          </w:p>
          <w:p w14:paraId="6C8BDA29"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su u pitanju razlike u procenama ispitanika o </w:t>
            </w:r>
            <w:r w:rsidRPr="00296A59">
              <w:rPr>
                <w:rFonts w:eastAsia="Calibri" w:cstheme="majorHAnsi"/>
                <w:i/>
                <w:color w:val="7030A0"/>
                <w:sz w:val="24"/>
                <w:szCs w:val="24"/>
                <w:lang w:val="sr-Cyrl-RS"/>
              </w:rPr>
              <w:t>sagorelosti na poslu i evaluacije nastave na master strukovnim studijama</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godine studija ispitanika,</w:t>
            </w:r>
            <w:r w:rsidRPr="00296A59">
              <w:rPr>
                <w:rFonts w:eastAsia="Calibri" w:cstheme="majorHAnsi"/>
                <w:color w:val="7030A0"/>
                <w:sz w:val="24"/>
                <w:szCs w:val="24"/>
                <w:lang w:val="sr-Cyrl-RS"/>
              </w:rPr>
              <w:t xml:space="preserve"> zaključujemo da studenti prve godine više sagorevaju od koleginica i kolega sa druge godine master strukovnih studije. Dobijen rezultat interpretiramo tako što analizom studijskih programa  uočavamo da oni i jesu više opterećeni teorijskom i praktičnom nastavom u odnosu na studente druge godine koji se uglavom bave završnim master radom u drugoj godini;</w:t>
            </w:r>
          </w:p>
          <w:p w14:paraId="4C3D3F7E"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je reč o razlikama u </w:t>
            </w:r>
            <w:r w:rsidRPr="00296A59">
              <w:rPr>
                <w:rFonts w:eastAsia="Calibri" w:cstheme="majorHAnsi"/>
                <w:i/>
                <w:color w:val="7030A0"/>
                <w:sz w:val="24"/>
                <w:szCs w:val="24"/>
                <w:lang w:val="sr-Cyrl-RS"/>
              </w:rPr>
              <w:t>procenama ispitanika o sagorelosti na poslu i evaluacije nastave na master studijama i socio-demografske karakteristike  radni staž</w:t>
            </w:r>
            <w:r w:rsidRPr="00296A59">
              <w:rPr>
                <w:rFonts w:eastAsia="Calibri" w:cstheme="majorHAnsi"/>
                <w:color w:val="7030A0"/>
                <w:sz w:val="24"/>
                <w:szCs w:val="24"/>
                <w:lang w:val="sr-Cyrl-RS"/>
              </w:rPr>
              <w:t xml:space="preserve"> uočili smo da vaspitači – studenti master studija sa više godina radnog staža više sagorevaju na poslu i više doživljavaju nastavu na master studijama kao frustrurajuću i opterećujuću. Dobijen rezultat je u skladu sa rezultatima pilot-projekta i pojedinim dosadašnjim istraživanjima;</w:t>
            </w:r>
          </w:p>
          <w:p w14:paraId="64B9B47D"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su u pitanju razlike u procenama ispitanika o </w:t>
            </w:r>
            <w:r w:rsidRPr="00296A59">
              <w:rPr>
                <w:rFonts w:eastAsia="Calibri" w:cstheme="majorHAnsi"/>
                <w:i/>
                <w:color w:val="7030A0"/>
                <w:sz w:val="24"/>
                <w:szCs w:val="24"/>
                <w:lang w:val="sr-Cyrl-RS"/>
              </w:rPr>
              <w:t>sagorevanju na poslu i evaluacije nastave na master studijama i socio-demografske varijable starost</w:t>
            </w:r>
            <w:r w:rsidRPr="00296A59">
              <w:rPr>
                <w:rFonts w:eastAsia="Calibri" w:cstheme="majorHAnsi"/>
                <w:color w:val="7030A0"/>
                <w:sz w:val="24"/>
                <w:szCs w:val="24"/>
                <w:lang w:val="sr-Cyrl-RS"/>
              </w:rPr>
              <w:t xml:space="preserve"> uočeno je da sa starošću ispitanika raste i sagorevanje na poslu, te i da ih studiranje na strukovnim master studijama više umara što utiče na emocionalnu iscrpljenost ispitanika na poslu kada se zbog obaveza na studijama osećaju više „sagorelo”, isfrustrirano, osećaju se „isceđeno” danima kada imaju nastavu na master studijama, te i da ih realizacija prakse na master studijama umara i opterećuje. Dobijen rezultat je u skladu sa rezultatima pilot-projekta i pojedinim dosadašnjim istraživanjima;</w:t>
            </w:r>
          </w:p>
          <w:p w14:paraId="434E18F2"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Razlike u procenama </w:t>
            </w:r>
            <w:r w:rsidRPr="00296A59">
              <w:rPr>
                <w:rFonts w:eastAsia="Calibri" w:cstheme="majorHAnsi"/>
                <w:i/>
                <w:color w:val="7030A0"/>
                <w:sz w:val="24"/>
                <w:szCs w:val="24"/>
                <w:lang w:val="sr-Cyrl-RS"/>
              </w:rPr>
              <w:t>sindroma sagorevanja na poslu i evaluacije nastave na master studijama i socio-demografske varijable pol</w:t>
            </w:r>
            <w:r w:rsidRPr="00296A59">
              <w:rPr>
                <w:rFonts w:eastAsia="Calibri" w:cstheme="majorHAnsi"/>
                <w:color w:val="7030A0"/>
                <w:sz w:val="24"/>
                <w:szCs w:val="24"/>
                <w:lang w:val="sr-Cyrl-RS"/>
              </w:rPr>
              <w:t xml:space="preserve"> upućuju na zaključak da su ispitanici muškog pola više sagoreli i opterećeniji su nastavom na master studijama. Dobijen rezultat interpretiramo manjim brojem vaspitača u odnosu na vaspitačice;</w:t>
            </w:r>
          </w:p>
          <w:p w14:paraId="261FC738"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Razlike u procenama </w:t>
            </w:r>
            <w:r w:rsidRPr="00296A59">
              <w:rPr>
                <w:rFonts w:eastAsia="Calibri" w:cstheme="majorHAnsi"/>
                <w:i/>
                <w:color w:val="7030A0"/>
                <w:sz w:val="24"/>
                <w:szCs w:val="24"/>
                <w:lang w:val="sr-Cyrl-RS"/>
              </w:rPr>
              <w:t>sindroma sagorevanja na poslu i evaluacije nastave na master studijama i socio-demografske varijable mesto škole</w:t>
            </w:r>
            <w:r w:rsidRPr="00296A59">
              <w:rPr>
                <w:rFonts w:eastAsia="Calibri" w:cstheme="majorHAnsi"/>
                <w:color w:val="7030A0"/>
                <w:sz w:val="24"/>
                <w:szCs w:val="24"/>
                <w:lang w:val="sr-Cyrl-RS"/>
              </w:rPr>
              <w:t xml:space="preserve"> ukazuju na to da se vaspitači – studenti master studija iz Vršca osećaju više „sagorelo” na svom poslu vaspitača zbog obaveza tokom studija. Ispitanike iz Sremske Mitrovice studiranje na master strukovnim studijama više umara i opterećuje tako da se osećaju emocionalno iscrpljenim i na poslu, te smatraju da je sadržaj nastavnog programa na </w:t>
            </w:r>
            <w:r w:rsidRPr="00296A59">
              <w:rPr>
                <w:rFonts w:eastAsia="Calibri" w:cstheme="majorHAnsi"/>
                <w:color w:val="7030A0"/>
                <w:sz w:val="24"/>
                <w:szCs w:val="24"/>
                <w:lang w:val="sr-Cyrl-RS"/>
              </w:rPr>
              <w:lastRenderedPageBreak/>
              <w:t>master strukovnim studijama preobiman. Studiranje na master studijama najviše frustrira ispitanike iz Subotice, dok ispitanici iz Kikinde imaju najviše energije za porodicu i prijatelje tokom slobodnog vremena. U skladu sa dobijenim rezultatima preporučujemo revidiranje studijskih programa, pogotovo na visokoškolskim ustanovama u Vršcu, Sremskoj Mitrovici i Subotici.</w:t>
            </w:r>
          </w:p>
          <w:p w14:paraId="2C2A77E0"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color w:val="7030A0"/>
                <w:sz w:val="24"/>
                <w:szCs w:val="24"/>
                <w:lang w:val="sr-Cyrl-RS"/>
              </w:rPr>
              <w:t xml:space="preserve">Relacije između zadovoljstva poslom i pojedinih socio-demografskih varijabli: </w:t>
            </w:r>
          </w:p>
          <w:p w14:paraId="74459F9E" w14:textId="77777777" w:rsidR="00296A59" w:rsidRPr="00296A59" w:rsidRDefault="00296A59" w:rsidP="00296A59">
            <w:pPr>
              <w:numPr>
                <w:ilvl w:val="0"/>
                <w:numId w:val="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iCs/>
                <w:color w:val="7030A0"/>
                <w:sz w:val="24"/>
                <w:szCs w:val="24"/>
                <w:lang w:val="sr-Cyrl-RS"/>
              </w:rPr>
            </w:pPr>
            <w:r w:rsidRPr="00296A59">
              <w:rPr>
                <w:rFonts w:eastAsia="Calibri" w:cstheme="majorHAnsi"/>
                <w:iCs/>
                <w:color w:val="7030A0"/>
                <w:sz w:val="24"/>
                <w:szCs w:val="24"/>
                <w:lang w:val="sr-Cyrl-RS"/>
              </w:rPr>
              <w:t xml:space="preserve">Uočeno je da, kada je reč o </w:t>
            </w:r>
            <w:r w:rsidRPr="00296A59">
              <w:rPr>
                <w:rFonts w:eastAsia="Calibri" w:cstheme="majorHAnsi"/>
                <w:i/>
                <w:color w:val="7030A0"/>
                <w:sz w:val="24"/>
                <w:szCs w:val="24"/>
                <w:lang w:val="sr-Cyrl-RS"/>
              </w:rPr>
              <w:t>zadovoljstvu poslom vaspitača</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 radni staž</w:t>
            </w:r>
            <w:r w:rsidRPr="00296A59">
              <w:rPr>
                <w:rFonts w:eastAsia="Calibri" w:cstheme="majorHAnsi"/>
                <w:color w:val="7030A0"/>
                <w:sz w:val="24"/>
                <w:szCs w:val="24"/>
                <w:lang w:val="sr-Cyrl-RS"/>
              </w:rPr>
              <w:t xml:space="preserve">, </w:t>
            </w:r>
            <w:r w:rsidRPr="00296A59">
              <w:rPr>
                <w:rFonts w:eastAsia="Calibri" w:cstheme="majorHAnsi"/>
                <w:i/>
                <w:iCs/>
                <w:color w:val="7030A0"/>
                <w:sz w:val="24"/>
                <w:szCs w:val="24"/>
                <w:lang w:val="sr-Cyrl-RS"/>
              </w:rPr>
              <w:t xml:space="preserve">zadovoljstvo ispitanika profesionalnim razvojem </w:t>
            </w:r>
            <w:r w:rsidRPr="00296A59">
              <w:rPr>
                <w:rFonts w:eastAsia="Calibri" w:cstheme="majorHAnsi"/>
                <w:i/>
                <w:color w:val="7030A0"/>
                <w:sz w:val="24"/>
                <w:szCs w:val="24"/>
                <w:lang w:val="sr-Cyrl-RS"/>
              </w:rPr>
              <w:t>i zadovoljstvo rukovođenjem</w:t>
            </w:r>
            <w:r w:rsidRPr="00296A59">
              <w:rPr>
                <w:rFonts w:eastAsia="Calibri" w:cstheme="majorHAnsi"/>
                <w:i/>
                <w:iCs/>
                <w:color w:val="7030A0"/>
                <w:sz w:val="24"/>
                <w:szCs w:val="24"/>
                <w:lang w:val="sr-Cyrl-RS"/>
              </w:rPr>
              <w:t xml:space="preserve"> opada sa radnim stažom ispitanika</w:t>
            </w:r>
            <w:r w:rsidRPr="00296A59">
              <w:rPr>
                <w:rFonts w:eastAsia="Calibri" w:cstheme="majorHAnsi"/>
                <w:color w:val="7030A0"/>
                <w:sz w:val="24"/>
                <w:szCs w:val="24"/>
                <w:lang w:val="sr-Cyrl-RS"/>
              </w:rPr>
              <w:t xml:space="preserve">, dok su </w:t>
            </w:r>
            <w:r w:rsidRPr="00296A59">
              <w:rPr>
                <w:rFonts w:eastAsia="Calibri" w:cstheme="majorHAnsi"/>
                <w:i/>
                <w:color w:val="7030A0"/>
                <w:sz w:val="24"/>
                <w:szCs w:val="24"/>
                <w:lang w:val="sr-Cyrl-RS"/>
              </w:rPr>
              <w:t>poslovnom politikom Ustanove najviše zadovoljni ispitanici do 10 godina radnog staža</w:t>
            </w:r>
            <w:r w:rsidRPr="00296A59">
              <w:rPr>
                <w:rFonts w:eastAsia="Calibri" w:cstheme="majorHAnsi"/>
                <w:color w:val="7030A0"/>
                <w:sz w:val="24"/>
                <w:szCs w:val="24"/>
                <w:lang w:val="sr-Cyrl-RS"/>
              </w:rPr>
              <w:t xml:space="preserve">, tako da zaključujemo da </w:t>
            </w:r>
            <w:r w:rsidRPr="00296A59">
              <w:rPr>
                <w:rFonts w:eastAsia="Calibri" w:cstheme="majorHAnsi"/>
                <w:i/>
                <w:color w:val="7030A0"/>
                <w:sz w:val="24"/>
                <w:szCs w:val="24"/>
                <w:lang w:val="sr-Cyrl-RS"/>
              </w:rPr>
              <w:t>socio-demografska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varijabla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 xml:space="preserve">radni staž utiče na procene ispitanika o zadovoljstvu poslom. </w:t>
            </w:r>
            <w:r w:rsidRPr="00296A59">
              <w:rPr>
                <w:rFonts w:eastAsia="Calibri" w:cstheme="majorHAnsi"/>
                <w:color w:val="7030A0"/>
                <w:sz w:val="24"/>
                <w:szCs w:val="24"/>
                <w:lang w:val="sr-Cyrl-RS"/>
              </w:rPr>
              <w:t>Dobijen rezultat je u skladu sa rezultatima pilot-projekta i pojedinim dosadašnjim istraživanjima;</w:t>
            </w:r>
          </w:p>
          <w:p w14:paraId="2E096909" w14:textId="77777777" w:rsidR="00296A59" w:rsidRPr="00296A59" w:rsidRDefault="00296A59" w:rsidP="00296A59">
            <w:pPr>
              <w:numPr>
                <w:ilvl w:val="0"/>
                <w:numId w:val="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Cs/>
                <w:color w:val="7030A0"/>
                <w:sz w:val="24"/>
                <w:szCs w:val="24"/>
                <w:lang w:val="sr-Cyrl-RS"/>
              </w:rPr>
              <w:t>K</w:t>
            </w:r>
            <w:r w:rsidRPr="00296A59">
              <w:rPr>
                <w:rFonts w:eastAsia="Calibri" w:cstheme="majorHAnsi"/>
                <w:color w:val="7030A0"/>
                <w:sz w:val="24"/>
                <w:szCs w:val="24"/>
                <w:lang w:val="sr-Cyrl-RS"/>
              </w:rPr>
              <w:t xml:space="preserve">ada govorimo o relacijama između </w:t>
            </w:r>
            <w:r w:rsidRPr="00296A59">
              <w:rPr>
                <w:rFonts w:eastAsia="Calibri" w:cstheme="majorHAnsi"/>
                <w:i/>
                <w:color w:val="7030A0"/>
                <w:sz w:val="24"/>
                <w:szCs w:val="24"/>
                <w:lang w:val="sr-Cyrl-RS"/>
              </w:rPr>
              <w:t>zadovoljstva poslom vaspitača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 xml:space="preserve">i socio-demografske varijable starost, </w:t>
            </w:r>
            <w:r w:rsidRPr="00296A59">
              <w:rPr>
                <w:rFonts w:eastAsia="Calibri" w:cstheme="majorHAnsi"/>
                <w:color w:val="7030A0"/>
                <w:sz w:val="24"/>
                <w:szCs w:val="24"/>
                <w:lang w:val="sr-Cyrl-RS"/>
              </w:rPr>
              <w:t>utvrđeno je</w:t>
            </w:r>
            <w:r w:rsidRPr="00296A59">
              <w:rPr>
                <w:rFonts w:eastAsia="Calibri" w:cstheme="majorHAnsi"/>
                <w:i/>
                <w:color w:val="7030A0"/>
                <w:sz w:val="24"/>
                <w:szCs w:val="24"/>
                <w:lang w:val="sr-Cyrl-RS"/>
              </w:rPr>
              <w:t xml:space="preserve"> </w:t>
            </w:r>
            <w:r w:rsidRPr="00296A59">
              <w:rPr>
                <w:rFonts w:eastAsia="Calibri" w:cstheme="majorHAnsi"/>
                <w:color w:val="7030A0"/>
                <w:sz w:val="24"/>
                <w:szCs w:val="24"/>
                <w:lang w:val="sr-Cyrl-RS"/>
              </w:rPr>
              <w:t>da su</w:t>
            </w:r>
            <w:r w:rsidRPr="00296A59">
              <w:rPr>
                <w:rFonts w:eastAsia="Calibri" w:cstheme="majorHAnsi"/>
                <w:i/>
                <w:color w:val="7030A0"/>
                <w:sz w:val="24"/>
                <w:szCs w:val="24"/>
                <w:lang w:val="sr-Cyrl-RS"/>
              </w:rPr>
              <w:t xml:space="preserve"> najmanje zadovoljni ispitanici starosti od 41 do 50 i od 51 do 60 godina, te da socio-demografska varijabla starost ispitanika utiče na procene ispitanika o zadovoljstvu poslom. </w:t>
            </w:r>
            <w:r w:rsidRPr="00296A59">
              <w:rPr>
                <w:rFonts w:eastAsia="Calibri" w:cstheme="majorHAnsi"/>
                <w:color w:val="7030A0"/>
                <w:sz w:val="24"/>
                <w:szCs w:val="24"/>
                <w:lang w:val="sr-Cyrl-RS"/>
              </w:rPr>
              <w:t>Dobijen rezultat je u skladu sa rezultatima pilot-projekta i pojedinim dosadašnjim istraživanjima</w:t>
            </w:r>
            <w:r w:rsidRPr="00296A59">
              <w:rPr>
                <w:rFonts w:eastAsia="Calibri" w:cstheme="majorHAnsi"/>
                <w:i/>
                <w:color w:val="7030A0"/>
                <w:sz w:val="24"/>
                <w:szCs w:val="24"/>
                <w:lang w:val="sr-Cyrl-RS"/>
              </w:rPr>
              <w:t>;</w:t>
            </w:r>
          </w:p>
          <w:p w14:paraId="3A0F42D4" w14:textId="77777777" w:rsidR="00296A59" w:rsidRPr="00296A59" w:rsidRDefault="00296A59" w:rsidP="00296A59">
            <w:pPr>
              <w:numPr>
                <w:ilvl w:val="0"/>
                <w:numId w:val="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Cs/>
                <w:color w:val="7030A0"/>
                <w:sz w:val="24"/>
                <w:szCs w:val="24"/>
                <w:lang w:val="sr-Cyrl-RS"/>
              </w:rPr>
              <w:t>K</w:t>
            </w:r>
            <w:r w:rsidRPr="00296A59">
              <w:rPr>
                <w:rFonts w:eastAsia="Calibri" w:cstheme="majorHAnsi"/>
                <w:color w:val="7030A0"/>
                <w:sz w:val="24"/>
                <w:szCs w:val="24"/>
                <w:lang w:val="sr-Cyrl-RS"/>
              </w:rPr>
              <w:t xml:space="preserve">ada govorimo o relacijama između </w:t>
            </w:r>
            <w:r w:rsidRPr="00296A59">
              <w:rPr>
                <w:rFonts w:eastAsia="Calibri" w:cstheme="majorHAnsi"/>
                <w:i/>
                <w:color w:val="7030A0"/>
                <w:sz w:val="24"/>
                <w:szCs w:val="24"/>
                <w:lang w:val="sr-Cyrl-RS"/>
              </w:rPr>
              <w:t>zadovoljstva poslom vaspitača</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 xml:space="preserve">socio-demografske varijable </w:t>
            </w:r>
            <w:r w:rsidRPr="00296A59">
              <w:rPr>
                <w:rFonts w:eastAsia="Calibri" w:cstheme="majorHAnsi"/>
                <w:i/>
                <w:iCs/>
                <w:color w:val="7030A0"/>
                <w:sz w:val="24"/>
                <w:szCs w:val="24"/>
                <w:lang w:val="sr-Cyrl-RS"/>
              </w:rPr>
              <w:t>pol</w:t>
            </w:r>
            <w:r w:rsidRPr="00296A59">
              <w:rPr>
                <w:rFonts w:eastAsia="Calibri" w:cstheme="majorHAnsi"/>
                <w:iCs/>
                <w:color w:val="7030A0"/>
                <w:sz w:val="24"/>
                <w:szCs w:val="24"/>
                <w:lang w:val="sr-Cyrl-RS"/>
              </w:rPr>
              <w:t xml:space="preserve"> i </w:t>
            </w:r>
            <w:r w:rsidRPr="00296A59">
              <w:rPr>
                <w:rFonts w:eastAsia="Calibri" w:cstheme="majorHAnsi"/>
                <w:color w:val="7030A0"/>
                <w:sz w:val="24"/>
                <w:szCs w:val="24"/>
                <w:lang w:val="sr-Cyrl-RS"/>
              </w:rPr>
              <w:t xml:space="preserve">kada je reč o zadovoljstvu poslom u oblasti vrste i sadržaja posla, mogućnošću profesionalnog razvoja, materijalnim i nematerijalnim podsticajima, uslovima rada, međuljudskim odnosima, položajem i perspektivom u ustanovi, rukovođenjem, informisanošću i komunikacijom, poslovnom politikom ustanove, utvrđeno je da su zadovoljnije ispitanice u odnosu na ispitanike, te da </w:t>
            </w:r>
            <w:r w:rsidRPr="00296A59">
              <w:rPr>
                <w:rFonts w:eastAsia="Calibri" w:cstheme="majorHAnsi"/>
                <w:i/>
                <w:color w:val="7030A0"/>
                <w:sz w:val="24"/>
                <w:szCs w:val="24"/>
                <w:lang w:val="sr-Cyrl-RS"/>
              </w:rPr>
              <w:t>socio-demografska varijabla pol utiče na procenu zadovoljstva poslom.</w:t>
            </w:r>
            <w:r w:rsidRPr="00296A59">
              <w:rPr>
                <w:rFonts w:eastAsia="Calibri" w:cstheme="majorHAnsi"/>
                <w:color w:val="7030A0"/>
                <w:sz w:val="24"/>
                <w:szCs w:val="24"/>
                <w:lang w:val="sr-Cyrl-RS"/>
              </w:rPr>
              <w:t xml:space="preserve"> Dobijen rezultat je u skladu sa tvrdnjom da vaspitačice imaju manje izražen sindrom sagorevanja na poslu u odnosu na vaspitače, a samim tim su i zadovoljnije na poslu;</w:t>
            </w:r>
          </w:p>
          <w:p w14:paraId="7683A092" w14:textId="77777777" w:rsidR="00296A59" w:rsidRPr="00296A59" w:rsidRDefault="00296A59" w:rsidP="00296A59">
            <w:pPr>
              <w:numPr>
                <w:ilvl w:val="0"/>
                <w:numId w:val="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Kada je reč o </w:t>
            </w:r>
            <w:r w:rsidRPr="00296A59">
              <w:rPr>
                <w:rFonts w:eastAsia="Calibri" w:cstheme="majorHAnsi"/>
                <w:i/>
                <w:color w:val="7030A0"/>
                <w:sz w:val="24"/>
                <w:szCs w:val="24"/>
                <w:lang w:val="sr-Cyrl-RS"/>
              </w:rPr>
              <w:t>zadovoljstvu poslom</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 bračni status</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zaključujemo da su ispitanici koji su razvedeni pokazuju manje zadovoljstvo poslom vaspitača, te da bračni status, kao socio-demografska varijabla, utiče na procenu zadovoljstva poslom;</w:t>
            </w:r>
          </w:p>
          <w:p w14:paraId="32B3EDE9" w14:textId="77777777" w:rsidR="00296A59" w:rsidRPr="00296A59" w:rsidRDefault="00296A59" w:rsidP="00296A59">
            <w:pPr>
              <w:numPr>
                <w:ilvl w:val="0"/>
                <w:numId w:val="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Razlike u procenama </w:t>
            </w:r>
            <w:r w:rsidRPr="00296A59">
              <w:rPr>
                <w:rFonts w:eastAsia="Calibri" w:cstheme="majorHAnsi"/>
                <w:i/>
                <w:color w:val="7030A0"/>
                <w:sz w:val="24"/>
                <w:szCs w:val="24"/>
                <w:lang w:val="sr-Cyrl-RS"/>
              </w:rPr>
              <w:t>zadovoljstva poslom</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 roditeljstvo</w:t>
            </w:r>
            <w:r w:rsidRPr="00296A59">
              <w:rPr>
                <w:rFonts w:eastAsia="Calibri" w:cstheme="majorHAnsi"/>
                <w:color w:val="7030A0"/>
                <w:sz w:val="24"/>
                <w:szCs w:val="24"/>
                <w:lang w:val="sr-Cyrl-RS"/>
              </w:rPr>
              <w:t xml:space="preserve"> ukazuju da su, u okviru vrste i sadržaja posla, ispitanici koji nemaju decu zadovoljniji kada je u pitanju samostalnost u radu i mogućnost odlučivanja, dok su ispitanici roditelji/staratelji zadovoljniji osećanjem sigurnosti zaposlenja i raspoloživim vremenom za obavljanje posla, kao i uputstvima o tome šta se na poslu očekuje od njih. Govoreći o profesionalnom razvoju, ispitanici bez dece zadovoljniji su kada je reč o primeni znanja, potencijala i ostvarenja sposobnosti, veština, kao i mogućnošću stručnog usavršavanja van ustanove dok su ispitanici roditelji/staratelji zadovoljniji kada je reč o mogućnosti stručnog usavršavanja. Što se tiče materijalnog i nematerijalnog podsticanja, uslovima rada i međuljudskim odnosima zadovoljniji su ispitanici bez dece. Kada je reč o položaju i perspektivi, ispitanici roditelji/staratelji  </w:t>
            </w:r>
            <w:r w:rsidRPr="00296A59">
              <w:rPr>
                <w:rFonts w:eastAsia="Calibri" w:cstheme="majorHAnsi"/>
                <w:color w:val="7030A0"/>
                <w:sz w:val="24"/>
                <w:szCs w:val="24"/>
                <w:lang w:val="sr-Cyrl-RS"/>
              </w:rPr>
              <w:lastRenderedPageBreak/>
              <w:t xml:space="preserve">zadovoljniji su svojim položajem u vrtiću i ustanovi u celini, dok su ispitanici bez dece zadovoljniji mogućnošću napredovanja po liniji rukovođenja i napredovanja u ustanovi po stručnoj liniji i liniji dobijanja složenijih i/ili bolje plaćenih poslova. Rukovođenjem u ustanovi  zadovoljniji su ispitanici bez dece.  Kada je reč o informisanju i komunikaciji, ispitanici bez dece su zadovoljniji informisanjem o radu predškolske ustanove, primerenom i kulturnom komunikacijom sa neposrednim rukovodiocem, komunikacijom sa drugim zaposlenim i komunikacijom sa roditeljima/starateljima dece, dok su ispitanici roditelji/staratelji zadovoljniji pravovremenim informacijama i bitnim pitanjima u vezi sa neposrednim radom sa decom. Poslovnom politikom ustanove zadovoljniji su ispitanici roditelji/staratelji dece. Iz svega navedenog zaključujemo da je </w:t>
            </w:r>
            <w:r w:rsidRPr="00296A59">
              <w:rPr>
                <w:rFonts w:eastAsia="Calibri" w:cstheme="majorHAnsi"/>
                <w:i/>
                <w:color w:val="7030A0"/>
                <w:sz w:val="24"/>
                <w:szCs w:val="24"/>
                <w:lang w:val="sr-Cyrl-RS"/>
              </w:rPr>
              <w:t xml:space="preserve">varijabla roditeljstvo povezana sa zadovoljstvom poslom </w:t>
            </w:r>
            <w:r w:rsidRPr="00296A59">
              <w:rPr>
                <w:rFonts w:eastAsia="Calibri" w:cstheme="majorHAnsi"/>
                <w:color w:val="7030A0"/>
                <w:sz w:val="24"/>
                <w:szCs w:val="24"/>
                <w:lang w:val="sr-Cyrl-RS"/>
              </w:rPr>
              <w:t>imajući u vidu različite indikatore zadovoljstva</w:t>
            </w:r>
            <w:r w:rsidRPr="00296A59">
              <w:rPr>
                <w:rFonts w:eastAsia="Calibri" w:cstheme="majorHAnsi"/>
                <w:i/>
                <w:color w:val="7030A0"/>
                <w:sz w:val="24"/>
                <w:szCs w:val="24"/>
                <w:lang w:val="sr-Cyrl-RS"/>
              </w:rPr>
              <w:t>;</w:t>
            </w:r>
            <w:r w:rsidRPr="00296A59">
              <w:rPr>
                <w:rFonts w:eastAsia="Calibri" w:cstheme="majorHAnsi"/>
                <w:color w:val="7030A0"/>
                <w:sz w:val="24"/>
                <w:szCs w:val="24"/>
                <w:lang w:val="sr-Cyrl-RS"/>
              </w:rPr>
              <w:t xml:space="preserve"> </w:t>
            </w:r>
          </w:p>
          <w:p w14:paraId="3BBADAA3" w14:textId="77777777" w:rsidR="00296A59" w:rsidRPr="00296A59" w:rsidRDefault="00296A59" w:rsidP="00296A59">
            <w:pPr>
              <w:numPr>
                <w:ilvl w:val="0"/>
                <w:numId w:val="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Relacije između </w:t>
            </w:r>
            <w:r w:rsidRPr="00296A59">
              <w:rPr>
                <w:rFonts w:eastAsia="Calibri" w:cstheme="majorHAnsi"/>
                <w:i/>
                <w:color w:val="7030A0"/>
                <w:sz w:val="24"/>
                <w:szCs w:val="24"/>
                <w:lang w:val="sr-Cyrl-RS"/>
              </w:rPr>
              <w:t xml:space="preserve">zadovoljstva poslom </w:t>
            </w:r>
            <w:r w:rsidRPr="00296A59">
              <w:rPr>
                <w:rFonts w:eastAsia="Calibri" w:cstheme="majorHAnsi"/>
                <w:color w:val="7030A0"/>
                <w:sz w:val="24"/>
                <w:szCs w:val="24"/>
                <w:lang w:val="sr-Cyrl-RS"/>
              </w:rPr>
              <w:t xml:space="preserve">i </w:t>
            </w:r>
            <w:r w:rsidRPr="00296A59">
              <w:rPr>
                <w:rFonts w:eastAsia="Calibri" w:cstheme="majorHAnsi"/>
                <w:i/>
                <w:color w:val="7030A0"/>
                <w:sz w:val="24"/>
                <w:szCs w:val="24"/>
                <w:lang w:val="sr-Cyrl-RS"/>
              </w:rPr>
              <w:t>socio-demografske varijable</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obuka i/ili edukacija o sagorevanju</w:t>
            </w:r>
            <w:r w:rsidRPr="00296A59">
              <w:rPr>
                <w:rFonts w:eastAsia="Calibri" w:cstheme="majorHAnsi"/>
                <w:color w:val="7030A0"/>
                <w:sz w:val="24"/>
                <w:szCs w:val="24"/>
                <w:lang w:val="sr-Cyrl-RS"/>
              </w:rPr>
              <w:t xml:space="preserve">, kada je reč o vrsti i sadržaju posla i profesionalnom razvoju, ukazuju da su zadovoljniji ispitanici koji su prošli obuku i/ili edukaciju o sagorevanju, a kada je reč o materijalnim i nematerijalnim podsticajima, ispitanici koji nisu prošli obuku zadovoljniji su visinom plate i njenom raspodelom, kao i nagradama za ostvarene rezultate, dok su ispitanici koji su prošli obuku zadovoljniji priznanjem za ostvarene rezultate rada. Ispitanici koji su prošli obuku zadovoljniji su uslovima rada, međuljudskim odnosima, položajem i perspektivom u vrtiću i ustanovi, kao i rukovođenjem. Kada je reč o informisanju i komunikaciji, ispitanici koji su prošli obuku zadovoljniji su informisanjem o radu ustanove, pravovremenim informisanjem u vezi sa neposrednim radom sa decom, primerenom i kulturnom komunikacijom neposrednog rukovodioca i komunikacijom sa roditeljima/starateljima dece, dok su ispitanici koji nisu prošli obuku zadovoljniji komunikacijom sa drugim zaposlenima. Ispitanici koji su prošli obuku zadovoljniji su poslovnom politikom ustanove. Možemo reći da su </w:t>
            </w:r>
            <w:r w:rsidRPr="00296A59">
              <w:rPr>
                <w:rFonts w:eastAsia="Calibri" w:cstheme="majorHAnsi"/>
                <w:i/>
                <w:color w:val="7030A0"/>
                <w:sz w:val="24"/>
                <w:szCs w:val="24"/>
                <w:lang w:val="sr-Cyrl-RS"/>
              </w:rPr>
              <w:t xml:space="preserve">poslom vaspitača zadovoljniji ispitanici koji su prošli obuku o sagorevanju, </w:t>
            </w:r>
            <w:r w:rsidRPr="00296A59">
              <w:rPr>
                <w:rFonts w:eastAsia="Calibri" w:cstheme="majorHAnsi"/>
                <w:color w:val="7030A0"/>
                <w:sz w:val="24"/>
                <w:szCs w:val="24"/>
                <w:lang w:val="sr-Cyrl-RS"/>
              </w:rPr>
              <w:t>ako izuzmemo</w:t>
            </w:r>
            <w:r w:rsidRPr="00296A59">
              <w:rPr>
                <w:rFonts w:eastAsia="Calibri" w:cstheme="majorHAnsi"/>
                <w:i/>
                <w:color w:val="7030A0"/>
                <w:sz w:val="24"/>
                <w:szCs w:val="24"/>
                <w:lang w:val="sr-Cyrl-RS"/>
              </w:rPr>
              <w:t xml:space="preserve"> zadovoljstvo platom i njenu raspodelu. </w:t>
            </w:r>
            <w:r w:rsidRPr="00296A59">
              <w:rPr>
                <w:rFonts w:eastAsia="Calibri" w:cstheme="majorHAnsi"/>
                <w:color w:val="7030A0"/>
                <w:sz w:val="24"/>
                <w:szCs w:val="24"/>
                <w:lang w:val="sr-Cyrl-RS"/>
              </w:rPr>
              <w:t>Na osnovu iznetih nalaza, zaključujemo da</w:t>
            </w:r>
            <w:r w:rsidRPr="00296A59">
              <w:rPr>
                <w:rFonts w:eastAsia="Calibri" w:cstheme="majorHAnsi"/>
                <w:i/>
                <w:color w:val="7030A0"/>
                <w:sz w:val="24"/>
                <w:szCs w:val="24"/>
                <w:lang w:val="sr-Cyrl-RS"/>
              </w:rPr>
              <w:t xml:space="preserve"> socio-demografska varijabla obuka i/ili edukacija o sagorevanju utiče na procene ispitanika o zadovoljstvu poslom; </w:t>
            </w:r>
          </w:p>
          <w:p w14:paraId="0A6274A3" w14:textId="77777777" w:rsidR="00296A59" w:rsidRPr="00296A59" w:rsidRDefault="00296A59" w:rsidP="00296A59">
            <w:pPr>
              <w:numPr>
                <w:ilvl w:val="0"/>
                <w:numId w:val="7"/>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Cs/>
                <w:color w:val="7030A0"/>
                <w:sz w:val="24"/>
                <w:szCs w:val="24"/>
                <w:lang w:val="sr-Cyrl-RS"/>
              </w:rPr>
              <w:t xml:space="preserve">Ustanovljeno je </w:t>
            </w:r>
            <w:r w:rsidRPr="00296A59">
              <w:rPr>
                <w:rFonts w:eastAsia="Calibri" w:cstheme="majorHAnsi"/>
                <w:color w:val="7030A0"/>
                <w:sz w:val="24"/>
                <w:szCs w:val="24"/>
                <w:lang w:val="sr-Cyrl-RS"/>
              </w:rPr>
              <w:t xml:space="preserve">da razlike u procenama, kada je reč o </w:t>
            </w:r>
            <w:r w:rsidRPr="00296A59">
              <w:rPr>
                <w:rFonts w:eastAsia="Calibri" w:cstheme="majorHAnsi"/>
                <w:i/>
                <w:color w:val="7030A0"/>
                <w:sz w:val="24"/>
                <w:szCs w:val="24"/>
                <w:lang w:val="sr-Cyrl-RS"/>
              </w:rPr>
              <w:t>zadovoljstvu poslom vaspitača</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socio-demografske varijable</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mesto škole,</w:t>
            </w:r>
            <w:r w:rsidRPr="00296A59">
              <w:rPr>
                <w:rFonts w:eastAsia="Calibri" w:cstheme="majorHAnsi"/>
                <w:color w:val="7030A0"/>
                <w:sz w:val="24"/>
                <w:szCs w:val="24"/>
                <w:lang w:val="sr-Cyrl-RS"/>
              </w:rPr>
              <w:t xml:space="preserve"> ukazuju da su ispitanici iz Sremske Mitrovice zadovoljniji vrstom i sadržajem posla, profesionalnim razvojem, uslovima rada, rukovođenjem, informisanjem i komunikacijom, poslovnom politikom ustanove, kao i materijalnim i nematerijalnim podsticajima, izuzev kada je reč o raspodeli plate u odnosu na ostale zaposlene gde su zadovoljniji ispitanici iz Vršca. Kada je reč o međuljudskiim odnosima, ispitanici iz Sremske Mitrovice zadovoljniji su međuljudskim odnosima zaposlenih, a ispitanici iz Vršca međuljudskim odnosima koje zaposleni imaju sa roditeljima/starateljima dece. U oblasti položaja i perspektive, ispitanici iz Kikinde zadovoljniji su svojim položajem u vrtiću, ispitanici iz Novog Sada zadovoljniji su mogućnošću napredovanja u predškolskoj ustanovi po liniji rukovođenja, dok su ispitanici iz Sremske Mitrovice zadovoljniji </w:t>
            </w:r>
            <w:r w:rsidRPr="00296A59">
              <w:rPr>
                <w:rFonts w:eastAsia="Calibri" w:cstheme="majorHAnsi"/>
                <w:color w:val="7030A0"/>
                <w:sz w:val="24"/>
                <w:szCs w:val="24"/>
                <w:lang w:val="sr-Cyrl-RS"/>
              </w:rPr>
              <w:lastRenderedPageBreak/>
              <w:t xml:space="preserve">mogućnošću napredovanja po stručnoj liniji. Na osnovu iznetih nalaza, možemo uočiti da </w:t>
            </w:r>
            <w:r w:rsidRPr="00296A59">
              <w:rPr>
                <w:rFonts w:eastAsia="Calibri" w:cstheme="majorHAnsi"/>
                <w:i/>
                <w:color w:val="7030A0"/>
                <w:sz w:val="24"/>
                <w:szCs w:val="24"/>
                <w:lang w:val="sr-Cyrl-RS"/>
              </w:rPr>
              <w:t>socio-demografska varijabla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mesto škole</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utiče na procene ispitanika o zadovoljstvu poslom.</w:t>
            </w:r>
            <w:r w:rsidRPr="00296A59">
              <w:rPr>
                <w:rFonts w:eastAsia="Calibri" w:cstheme="majorHAnsi"/>
                <w:color w:val="7030A0"/>
                <w:sz w:val="24"/>
                <w:szCs w:val="24"/>
                <w:lang w:val="sr-Cyrl-RS"/>
              </w:rPr>
              <w:t xml:space="preserve"> </w:t>
            </w:r>
          </w:p>
          <w:p w14:paraId="7E214762" w14:textId="77777777" w:rsidR="00296A59" w:rsidRPr="00296A59" w:rsidRDefault="00296A59" w:rsidP="00296A59">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b/>
                <w:i/>
                <w:color w:val="7030A0"/>
                <w:sz w:val="24"/>
                <w:szCs w:val="24"/>
                <w:lang w:val="sr-Cyrl-RS"/>
              </w:rPr>
            </w:pPr>
            <w:r w:rsidRPr="00296A59">
              <w:rPr>
                <w:rFonts w:eastAsia="Calibri" w:cstheme="majorHAnsi"/>
                <w:b/>
                <w:i/>
                <w:iCs/>
                <w:color w:val="7030A0"/>
                <w:sz w:val="24"/>
                <w:szCs w:val="24"/>
                <w:lang w:val="sr-Cyrl-RS"/>
              </w:rPr>
              <w:t>Relacije između sindroma sagorevanja na poslu i zadovoljstva poslom:</w:t>
            </w:r>
          </w:p>
          <w:p w14:paraId="5DBC8751" w14:textId="77777777" w:rsidR="00296A59" w:rsidRPr="00296A59" w:rsidRDefault="00296A59" w:rsidP="00296A59">
            <w:pPr>
              <w:numPr>
                <w:ilvl w:val="0"/>
                <w:numId w:val="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Relacije između </w:t>
            </w:r>
            <w:r w:rsidRPr="00296A59">
              <w:rPr>
                <w:rFonts w:eastAsia="Calibri" w:cstheme="majorHAnsi"/>
                <w:i/>
                <w:color w:val="7030A0"/>
                <w:sz w:val="24"/>
                <w:szCs w:val="24"/>
                <w:lang w:val="sr-Cyrl-RS"/>
              </w:rPr>
              <w:t>sindroma sagorevanja na poslu</w:t>
            </w:r>
            <w:r w:rsidRPr="00296A59">
              <w:rPr>
                <w:rFonts w:eastAsia="Calibri" w:cstheme="majorHAnsi"/>
                <w:color w:val="7030A0"/>
                <w:sz w:val="24"/>
                <w:szCs w:val="24"/>
                <w:lang w:val="sr-Cyrl-RS"/>
              </w:rPr>
              <w:t xml:space="preserve"> i </w:t>
            </w:r>
            <w:r w:rsidRPr="00296A59">
              <w:rPr>
                <w:rFonts w:eastAsia="Calibri" w:cstheme="majorHAnsi"/>
                <w:i/>
                <w:color w:val="7030A0"/>
                <w:sz w:val="24"/>
                <w:szCs w:val="24"/>
                <w:lang w:val="sr-Cyrl-RS"/>
              </w:rPr>
              <w:t>zadovoljstva poslom</w:t>
            </w:r>
            <w:r w:rsidRPr="00296A59">
              <w:rPr>
                <w:rFonts w:eastAsia="Calibri" w:cstheme="majorHAnsi"/>
                <w:color w:val="7030A0"/>
                <w:sz w:val="24"/>
                <w:szCs w:val="24"/>
                <w:lang w:val="sr-Cyrl-RS"/>
              </w:rPr>
              <w:t xml:space="preserve"> ukazuju na to da kako raste zadovoljstvo poslom tako je manje sagorevanje na poslu i obrnuto. Dobijen rezultat je u skladu sa rezultatima pilot-projekta i pojedinim dosadašnjim istraživanjima.</w:t>
            </w:r>
          </w:p>
        </w:tc>
      </w:tr>
      <w:tr w:rsidR="00296A59" w:rsidRPr="00296A59" w14:paraId="1B557B1F"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2B21E21A" w14:textId="77777777" w:rsidR="00296A59" w:rsidRPr="00296A59" w:rsidRDefault="00296A59" w:rsidP="00296A59">
            <w:pPr>
              <w:spacing w:after="0" w:line="240" w:lineRule="auto"/>
              <w:rPr>
                <w:rFonts w:eastAsia="Calibri" w:cstheme="majorHAnsi"/>
                <w:color w:val="FFFFFF" w:themeColor="background1"/>
                <w:sz w:val="24"/>
                <w:szCs w:val="24"/>
                <w:highlight w:val="yellow"/>
                <w:lang w:val="sr-Cyrl-RS"/>
              </w:rPr>
            </w:pPr>
            <w:r w:rsidRPr="00296A59">
              <w:rPr>
                <w:rFonts w:eastAsia="Calibri" w:cstheme="majorHAnsi"/>
                <w:color w:val="FFFFFF" w:themeColor="background1"/>
                <w:sz w:val="24"/>
                <w:szCs w:val="24"/>
                <w:lang w:val="sr-Cyrl-RS"/>
              </w:rPr>
              <w:lastRenderedPageBreak/>
              <w:t>PREPORUKE ZA VISOKOŠKOLSKE USTANOVE I NEKA SLEDEĆA ISTRAŽIVANJA</w:t>
            </w:r>
          </w:p>
        </w:tc>
        <w:tc>
          <w:tcPr>
            <w:tcW w:w="8014" w:type="dxa"/>
            <w:tcBorders>
              <w:top w:val="single" w:sz="36" w:space="0" w:color="7030A0"/>
              <w:left w:val="single" w:sz="36" w:space="0" w:color="7030A0"/>
              <w:bottom w:val="single" w:sz="36" w:space="0" w:color="7030A0"/>
              <w:right w:val="nil"/>
            </w:tcBorders>
          </w:tcPr>
          <w:p w14:paraId="4DEBB744" w14:textId="77777777" w:rsidR="00296A59" w:rsidRPr="00296A59" w:rsidRDefault="00296A59" w:rsidP="00296A59">
            <w:pPr>
              <w:pStyle w:val="ListParagraph"/>
              <w:numPr>
                <w:ilvl w:val="0"/>
                <w:numId w:val="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Revidirati studijske programe master strukovnih studija na visokoškolskim ustanovama u Vojvodini</w:t>
            </w:r>
            <w:r w:rsidRPr="00296A59">
              <w:rPr>
                <w:rFonts w:eastAsia="Calibri" w:cstheme="majorHAnsi"/>
                <w:color w:val="7030A0"/>
                <w:sz w:val="24"/>
                <w:szCs w:val="24"/>
                <w:lang w:val="sr-Cyrl-RS"/>
              </w:rPr>
              <w:t xml:space="preserve"> koji su se pokazali kao </w:t>
            </w:r>
            <w:r w:rsidRPr="00296A59">
              <w:rPr>
                <w:rFonts w:eastAsia="Calibri" w:cstheme="majorHAnsi"/>
                <w:i/>
                <w:color w:val="7030A0"/>
                <w:sz w:val="24"/>
                <w:szCs w:val="24"/>
                <w:lang w:val="sr-Cyrl-RS"/>
              </w:rPr>
              <w:t>prediktori povećanja sindroma sagorevanja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na poslu vaspitača – studenata</w:t>
            </w:r>
            <w:r w:rsidRPr="00296A59">
              <w:rPr>
                <w:rFonts w:eastAsia="Calibri" w:cstheme="majorHAnsi"/>
                <w:color w:val="7030A0"/>
                <w:sz w:val="24"/>
                <w:szCs w:val="24"/>
                <w:lang w:val="sr-Cyrl-RS"/>
              </w:rPr>
              <w:t>, a naročito u visokoškolskim ustanovama u Vršcu, Sremskoj Mitrovici i Subotici;</w:t>
            </w:r>
          </w:p>
          <w:p w14:paraId="66E291E7" w14:textId="77777777" w:rsidR="00296A59" w:rsidRPr="00296A59" w:rsidRDefault="00296A59" w:rsidP="00296A59">
            <w:pPr>
              <w:pStyle w:val="ListParagraph"/>
              <w:numPr>
                <w:ilvl w:val="0"/>
                <w:numId w:val="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Razmotriti da se </w:t>
            </w:r>
            <w:r w:rsidRPr="00296A59">
              <w:rPr>
                <w:rFonts w:eastAsia="Calibri" w:cstheme="majorHAnsi"/>
                <w:i/>
                <w:color w:val="7030A0"/>
                <w:sz w:val="24"/>
                <w:szCs w:val="24"/>
                <w:lang w:val="sr-Cyrl-RS"/>
              </w:rPr>
              <w:t>studenti prve godine rasterete u odnosu na studente druge godine master strukovnih studija</w:t>
            </w:r>
            <w:r w:rsidRPr="00296A59">
              <w:rPr>
                <w:rFonts w:eastAsia="Calibri" w:cstheme="majorHAnsi"/>
                <w:color w:val="7030A0"/>
                <w:sz w:val="24"/>
                <w:szCs w:val="24"/>
                <w:lang w:val="sr-Cyrl-RS"/>
              </w:rPr>
              <w:t xml:space="preserve"> jer rezultati ukazuju na to da su oni više opterećeni nastavom, da ih nastava više umara i frustrira u odnosu na studente druge godine;</w:t>
            </w:r>
          </w:p>
          <w:p w14:paraId="1D0441D5" w14:textId="77777777" w:rsidR="00296A59" w:rsidRPr="00296A59" w:rsidRDefault="00296A59" w:rsidP="00296A59">
            <w:pPr>
              <w:pStyle w:val="ListParagraph"/>
              <w:numPr>
                <w:ilvl w:val="0"/>
                <w:numId w:val="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 xml:space="preserve">Preporuka je da se </w:t>
            </w:r>
            <w:r w:rsidRPr="00296A59">
              <w:rPr>
                <w:rFonts w:eastAsia="Calibri" w:cstheme="majorHAnsi"/>
                <w:i/>
                <w:color w:val="7030A0"/>
                <w:sz w:val="24"/>
                <w:szCs w:val="24"/>
                <w:lang w:val="sr-Cyrl-RS"/>
              </w:rPr>
              <w:t>u okviru master strukovnih studija studijski programi dopune temom koja se odnosi na sindrom sagorevanja na poslu,</w:t>
            </w:r>
            <w:r w:rsidRPr="00296A59">
              <w:rPr>
                <w:rFonts w:eastAsia="Calibri" w:cstheme="majorHAnsi"/>
                <w:color w:val="7030A0"/>
                <w:sz w:val="24"/>
                <w:szCs w:val="24"/>
                <w:lang w:val="sr-Cyrl-RS"/>
              </w:rPr>
              <w:t xml:space="preserve"> imajući u vidu da je rad u institucijama predškolskog vaspitanja i obrazovanja veoma složen i osetljiv te zahteva maksimalno angažovanje, uz intenzivno fizičko i psihičko naprezanje;</w:t>
            </w:r>
          </w:p>
          <w:p w14:paraId="475E45F8" w14:textId="77777777" w:rsidR="00296A59" w:rsidRPr="00296A59" w:rsidRDefault="00296A59" w:rsidP="00296A59">
            <w:pPr>
              <w:pStyle w:val="ListParagraph"/>
              <w:numPr>
                <w:ilvl w:val="0"/>
                <w:numId w:val="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Preporuka vaspitačima jeste da se informišu i/ili priključe Balint grupama</w:t>
            </w:r>
            <w:r w:rsidRPr="00296A59">
              <w:rPr>
                <w:rFonts w:eastAsia="Calibri" w:cstheme="majorHAnsi"/>
                <w:color w:val="7030A0"/>
                <w:sz w:val="24"/>
                <w:szCs w:val="24"/>
                <w:lang w:val="sr-Cyrl-RS"/>
              </w:rPr>
              <w:t xml:space="preserve"> koje u principu nisu terapeutske već je njihova uloga </w:t>
            </w:r>
            <w:r w:rsidRPr="00296A59">
              <w:rPr>
                <w:rFonts w:eastAsia="Calibri" w:cstheme="majorHAnsi"/>
                <w:i/>
                <w:color w:val="7030A0"/>
                <w:sz w:val="24"/>
                <w:szCs w:val="24"/>
                <w:lang w:val="sr-Cyrl-RS"/>
              </w:rPr>
              <w:t>prevencija sindroma sagorevanja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na poslu</w:t>
            </w:r>
            <w:r w:rsidRPr="00296A59">
              <w:rPr>
                <w:rFonts w:eastAsia="Calibri" w:cstheme="majorHAnsi"/>
                <w:color w:val="7030A0"/>
                <w:sz w:val="24"/>
                <w:szCs w:val="24"/>
                <w:lang w:val="sr-Cyrl-RS"/>
              </w:rPr>
              <w:t xml:space="preserve"> kod onih koji ne ispoljavaju simptome psihičkih ili psiholoških poremećaja i ne zahtevaju posebnu terapiju;</w:t>
            </w:r>
          </w:p>
          <w:p w14:paraId="06AF20C6" w14:textId="77777777" w:rsidR="00296A59" w:rsidRPr="00296A59" w:rsidRDefault="00296A59" w:rsidP="00296A59">
            <w:pPr>
              <w:pStyle w:val="ListParagraph"/>
              <w:numPr>
                <w:ilvl w:val="0"/>
                <w:numId w:val="8"/>
              </w:numPr>
              <w:spacing w:after="0"/>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Preporučujemo</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podsticanje dobre organizacione klime u okvru prdškolskih ustanova</w:t>
            </w:r>
            <w:r w:rsidRPr="00296A59">
              <w:rPr>
                <w:rFonts w:eastAsia="Calibri" w:cstheme="majorHAnsi"/>
                <w:color w:val="7030A0"/>
                <w:sz w:val="24"/>
                <w:szCs w:val="24"/>
                <w:lang w:val="sr-Cyrl-RS"/>
              </w:rPr>
              <w:t xml:space="preserve"> jer je to važan faktor i potencijal za ublažavanje </w:t>
            </w:r>
            <w:r w:rsidRPr="00296A59">
              <w:rPr>
                <w:rFonts w:eastAsia="Calibri" w:cstheme="majorHAnsi"/>
                <w:i/>
                <w:color w:val="7030A0"/>
                <w:sz w:val="24"/>
                <w:szCs w:val="24"/>
                <w:lang w:val="sr-Cyrl-RS"/>
              </w:rPr>
              <w:t>sindroma sagorevanja na poslu</w:t>
            </w:r>
            <w:r w:rsidRPr="00296A59">
              <w:rPr>
                <w:rFonts w:eastAsia="Calibri" w:cstheme="majorHAnsi"/>
                <w:color w:val="7030A0"/>
                <w:sz w:val="24"/>
                <w:szCs w:val="24"/>
                <w:lang w:val="sr-Cyrl-RS"/>
              </w:rPr>
              <w:t xml:space="preserve"> uz podsticanje ličnog i profesionalnog razvoja svakog vaspitača;</w:t>
            </w:r>
          </w:p>
          <w:p w14:paraId="07891211" w14:textId="77777777" w:rsidR="00296A59" w:rsidRPr="00296A59" w:rsidRDefault="00296A59" w:rsidP="00296A59">
            <w:pPr>
              <w:pStyle w:val="ListParagraph"/>
              <w:numPr>
                <w:ilvl w:val="0"/>
                <w:numId w:val="8"/>
              </w:numPr>
              <w:spacing w:after="0"/>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Preporučujemo da se u predškolskim ustanovama</w:t>
            </w:r>
            <w:r w:rsidRPr="00296A59">
              <w:rPr>
                <w:rFonts w:eastAsia="Calibri" w:cstheme="majorHAnsi"/>
                <w:color w:val="7030A0"/>
                <w:sz w:val="24"/>
                <w:szCs w:val="24"/>
                <w:lang w:val="sr-Cyrl-RS"/>
              </w:rPr>
              <w:t xml:space="preserve"> </w:t>
            </w:r>
            <w:r w:rsidRPr="00296A59">
              <w:rPr>
                <w:rFonts w:eastAsia="Calibri" w:cstheme="majorHAnsi"/>
                <w:i/>
                <w:color w:val="7030A0"/>
                <w:sz w:val="24"/>
                <w:szCs w:val="24"/>
                <w:lang w:val="sr-Cyrl-RS"/>
              </w:rPr>
              <w:t xml:space="preserve">kontinuirano jača samoefikasnost vaspitača </w:t>
            </w:r>
            <w:r w:rsidRPr="00296A59">
              <w:rPr>
                <w:rFonts w:eastAsia="Calibri" w:cstheme="majorHAnsi"/>
                <w:color w:val="7030A0"/>
                <w:sz w:val="24"/>
                <w:szCs w:val="24"/>
                <w:lang w:val="sr-Cyrl-RS"/>
              </w:rPr>
              <w:t>uključivanjem u dodatne obuke i seminare ličnog i profesionalnog razvoja;</w:t>
            </w:r>
          </w:p>
          <w:p w14:paraId="3086CA41" w14:textId="77777777" w:rsidR="00296A59" w:rsidRPr="00296A59" w:rsidRDefault="00296A59" w:rsidP="00296A59">
            <w:pPr>
              <w:pStyle w:val="ListParagraph"/>
              <w:numPr>
                <w:ilvl w:val="0"/>
                <w:numId w:val="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i/>
                <w:color w:val="7030A0"/>
                <w:sz w:val="24"/>
                <w:szCs w:val="24"/>
                <w:lang w:val="sr-Cyrl-RS"/>
              </w:rPr>
              <w:t>Preporuka je da se u vidu preventive vodi računa o smanjivanju stresnih situacija, kontrolišu impulsi, razgovora sa stručnom osobom</w:t>
            </w:r>
            <w:r w:rsidRPr="00296A59">
              <w:rPr>
                <w:rFonts w:eastAsia="Calibri" w:cstheme="majorHAnsi"/>
                <w:color w:val="7030A0"/>
                <w:sz w:val="24"/>
                <w:szCs w:val="24"/>
                <w:lang w:val="sr-Cyrl-RS"/>
              </w:rPr>
              <w:t xml:space="preserve"> – psihologom, psihijatrom ili psihoterapeutom i preporučujemo fizičku aktivnost i relaksaciju; </w:t>
            </w:r>
          </w:p>
          <w:p w14:paraId="3E09DC4E" w14:textId="77777777" w:rsidR="00296A59" w:rsidRPr="00296A59" w:rsidRDefault="00296A59" w:rsidP="00296A59">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ajorHAnsi"/>
                <w:b/>
                <w:color w:val="7030A0"/>
                <w:sz w:val="24"/>
                <w:szCs w:val="24"/>
                <w:lang w:val="sr-Cyrl-RS"/>
              </w:rPr>
            </w:pPr>
            <w:r w:rsidRPr="00296A59">
              <w:rPr>
                <w:rFonts w:eastAsia="Calibri" w:cstheme="majorHAnsi"/>
                <w:color w:val="7030A0"/>
                <w:sz w:val="24"/>
                <w:szCs w:val="24"/>
                <w:lang w:val="sr-Cyrl-RS"/>
              </w:rPr>
              <w:t xml:space="preserve">Kada je reč o metodologiji, preporučujemo istraživačima da u nekom narednom istraživanju odaberu uzorak tako da se </w:t>
            </w:r>
            <w:r w:rsidRPr="00296A59">
              <w:rPr>
                <w:rFonts w:eastAsia="Calibri" w:cstheme="majorHAnsi"/>
                <w:i/>
                <w:color w:val="7030A0"/>
                <w:sz w:val="24"/>
                <w:szCs w:val="24"/>
                <w:lang w:val="sr-Cyrl-RS"/>
              </w:rPr>
              <w:t>poveća broj vaspitača u odnosu na vaspitačice</w:t>
            </w:r>
            <w:r w:rsidRPr="00296A59">
              <w:rPr>
                <w:rFonts w:eastAsia="Calibri" w:cstheme="majorHAnsi"/>
                <w:color w:val="7030A0"/>
                <w:sz w:val="24"/>
                <w:szCs w:val="24"/>
                <w:lang w:val="sr-Cyrl-RS"/>
              </w:rPr>
              <w:t xml:space="preserve"> kako bi se doneli pouzdaniji zaključci.</w:t>
            </w:r>
          </w:p>
        </w:tc>
      </w:tr>
      <w:tr w:rsidR="00296A59" w:rsidRPr="00296A59" w14:paraId="7FEF5FDC"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3961257C" w14:textId="77777777" w:rsidR="00296A59" w:rsidRPr="00296A59" w:rsidRDefault="00296A59" w:rsidP="00296A59">
            <w:pPr>
              <w:spacing w:after="0" w:line="240" w:lineRule="auto"/>
              <w:rPr>
                <w:rFonts w:eastAsia="Calibri" w:cstheme="majorHAnsi"/>
                <w:b w:val="0"/>
                <w:color w:val="FFFFFF" w:themeColor="background1"/>
                <w:sz w:val="24"/>
                <w:szCs w:val="24"/>
                <w:highlight w:val="yellow"/>
                <w:lang w:val="sr-Cyrl-RS"/>
              </w:rPr>
            </w:pPr>
            <w:r w:rsidRPr="00296A59">
              <w:rPr>
                <w:rFonts w:eastAsia="Calibri" w:cstheme="majorHAnsi"/>
                <w:color w:val="FFFFFF" w:themeColor="background1"/>
                <w:sz w:val="24"/>
                <w:szCs w:val="24"/>
                <w:lang w:val="sr-Cyrl-RS"/>
              </w:rPr>
              <w:t xml:space="preserve">IZDAVAČ MONOGRAFIJE </w:t>
            </w:r>
          </w:p>
        </w:tc>
        <w:tc>
          <w:tcPr>
            <w:tcW w:w="8014" w:type="dxa"/>
            <w:tcBorders>
              <w:top w:val="single" w:sz="36" w:space="0" w:color="7030A0"/>
              <w:left w:val="single" w:sz="36" w:space="0" w:color="7030A0"/>
              <w:bottom w:val="single" w:sz="36" w:space="0" w:color="7030A0"/>
              <w:right w:val="nil"/>
            </w:tcBorders>
          </w:tcPr>
          <w:p w14:paraId="5EE7DBFD" w14:textId="77777777" w:rsidR="00296A59" w:rsidRPr="00296A59" w:rsidRDefault="00296A59" w:rsidP="00296A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Na sednici Nastavno-stručnog veća Visoke škole strukovnih studija za obrazovanje vaspitača u Kikindi, održanoj elektronskim putem u trajanju od 30.09. do 03.10.2022. godine, doneta je odluka (br. 386-4 od 03.10.2022.) da Škola bude izdavač monografije pod nazivom Sindrom sagorevanja na poslu kod vaspitača – studenata master strukovnih studija za obrazovanje vaspitača u Vojvodini.</w:t>
            </w:r>
          </w:p>
        </w:tc>
      </w:tr>
      <w:tr w:rsidR="00296A59" w:rsidRPr="00296A59" w14:paraId="0B3BC0EB"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1D3D6ACB" w14:textId="77777777" w:rsidR="00296A59" w:rsidRPr="00296A59" w:rsidRDefault="00296A59" w:rsidP="00296A59">
            <w:pPr>
              <w:spacing w:after="0" w:line="240" w:lineRule="auto"/>
              <w:rPr>
                <w:rFonts w:eastAsia="Calibri" w:cstheme="majorHAnsi"/>
                <w:b w:val="0"/>
                <w:color w:val="FF0000"/>
                <w:sz w:val="24"/>
                <w:szCs w:val="24"/>
                <w:lang w:val="sr-Cyrl-RS"/>
              </w:rPr>
            </w:pPr>
            <w:r w:rsidRPr="00296A59">
              <w:rPr>
                <w:rFonts w:eastAsia="Calibri" w:cstheme="majorHAnsi"/>
                <w:color w:val="FFFFFF" w:themeColor="background1"/>
                <w:sz w:val="24"/>
                <w:szCs w:val="24"/>
                <w:lang w:val="sr-Cyrl-RS"/>
              </w:rPr>
              <w:t>ONLAJN IZLOŽBA SLIKA</w:t>
            </w:r>
          </w:p>
        </w:tc>
        <w:tc>
          <w:tcPr>
            <w:tcW w:w="8014" w:type="dxa"/>
            <w:tcBorders>
              <w:top w:val="single" w:sz="36" w:space="0" w:color="7030A0"/>
              <w:left w:val="single" w:sz="36" w:space="0" w:color="7030A0"/>
              <w:bottom w:val="single" w:sz="36" w:space="0" w:color="7030A0"/>
              <w:right w:val="nil"/>
            </w:tcBorders>
            <w:vAlign w:val="center"/>
          </w:tcPr>
          <w:p w14:paraId="5836A890" w14:textId="77777777" w:rsidR="00296A59" w:rsidRPr="00296A59" w:rsidRDefault="00296A59" w:rsidP="00296A59">
            <w:pPr>
              <w:spacing w:after="0" w:line="240" w:lineRule="auto"/>
              <w:cnfStyle w:val="000000000000" w:firstRow="0" w:lastRow="0" w:firstColumn="0" w:lastColumn="0" w:oddVBand="0" w:evenVBand="0" w:oddHBand="0" w:evenHBand="0" w:firstRowFirstColumn="0" w:firstRowLastColumn="0" w:lastRowFirstColumn="0" w:lastRowLastColumn="0"/>
              <w:rPr>
                <w:rStyle w:val="Hyperlink"/>
                <w:rFonts w:eastAsia="Calibri" w:cstheme="majorHAnsi"/>
                <w:sz w:val="24"/>
                <w:szCs w:val="24"/>
                <w:lang w:val="sr-Cyrl-RS"/>
              </w:rPr>
            </w:pPr>
            <w:hyperlink r:id="rId9" w:tgtFrame="_blank" w:history="1">
              <w:r w:rsidRPr="00296A59">
                <w:rPr>
                  <w:rStyle w:val="Hyperlink"/>
                  <w:rFonts w:eastAsia="Calibri" w:cstheme="majorHAnsi"/>
                  <w:sz w:val="24"/>
                  <w:szCs w:val="24"/>
                  <w:lang w:val="sr-Cyrl-RS"/>
                </w:rPr>
                <w:t>https://tinyurl.com/yck8j7sx</w:t>
              </w:r>
            </w:hyperlink>
          </w:p>
          <w:p w14:paraId="43ED8CB4" w14:textId="77777777" w:rsidR="00296A59" w:rsidRPr="00296A59" w:rsidRDefault="00296A59" w:rsidP="00296A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ajorHAnsi"/>
                <w:color w:val="002060"/>
                <w:sz w:val="24"/>
                <w:szCs w:val="24"/>
                <w:lang w:val="sr-Cyrl-RS"/>
              </w:rPr>
            </w:pPr>
            <w:r w:rsidRPr="00296A59">
              <w:rPr>
                <w:rFonts w:eastAsia="Calibri" w:cstheme="majorHAnsi"/>
                <w:color w:val="7030A0"/>
                <w:sz w:val="24"/>
                <w:szCs w:val="24"/>
                <w:lang w:val="sr-Cyrl-RS"/>
              </w:rPr>
              <w:t xml:space="preserve">Prof. dr Sanja Filipović, redovni profesor Metodike likovnog vaspitanja i </w:t>
            </w:r>
            <w:r w:rsidRPr="00296A59">
              <w:rPr>
                <w:rFonts w:eastAsia="Calibri" w:cstheme="majorHAnsi"/>
                <w:color w:val="7030A0"/>
                <w:sz w:val="24"/>
                <w:szCs w:val="24"/>
                <w:lang w:val="sr-Cyrl-RS"/>
              </w:rPr>
              <w:lastRenderedPageBreak/>
              <w:t>obrazovanja na Akademiji likovnih umetnosti – Likovni departman, Katedra za teorijske predmete Univerziteta u Novom Sadu koja je od 133 rada selektovala  22 za ovu monografiju.</w:t>
            </w:r>
          </w:p>
        </w:tc>
      </w:tr>
      <w:tr w:rsidR="00296A59" w:rsidRPr="00296A59" w14:paraId="78B5A5F2" w14:textId="77777777" w:rsidTr="00296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0E649D96" w14:textId="77777777" w:rsidR="00296A59" w:rsidRPr="00296A59" w:rsidRDefault="00296A59" w:rsidP="00296A59">
            <w:pPr>
              <w:spacing w:after="0" w:line="240" w:lineRule="auto"/>
              <w:rPr>
                <w:rFonts w:eastAsia="Calibri" w:cstheme="majorHAnsi"/>
                <w:color w:val="FFFFFF" w:themeColor="background1"/>
                <w:sz w:val="24"/>
                <w:szCs w:val="24"/>
                <w:lang w:val="sr-Cyrl-RS"/>
              </w:rPr>
            </w:pPr>
            <w:r w:rsidRPr="00296A59">
              <w:rPr>
                <w:rFonts w:eastAsia="Calibri" w:cstheme="majorHAnsi"/>
                <w:color w:val="FFFFFF" w:themeColor="background1"/>
                <w:sz w:val="24"/>
                <w:szCs w:val="24"/>
                <w:lang w:val="sr-Cyrl-RS"/>
              </w:rPr>
              <w:lastRenderedPageBreak/>
              <w:t>VIDEO PREZENTACIJA ODABRANIH RADOVA</w:t>
            </w:r>
          </w:p>
        </w:tc>
        <w:tc>
          <w:tcPr>
            <w:tcW w:w="8014" w:type="dxa"/>
            <w:tcBorders>
              <w:top w:val="single" w:sz="36" w:space="0" w:color="7030A0"/>
              <w:left w:val="single" w:sz="36" w:space="0" w:color="7030A0"/>
              <w:bottom w:val="single" w:sz="36" w:space="0" w:color="7030A0"/>
              <w:right w:val="nil"/>
            </w:tcBorders>
            <w:vAlign w:val="center"/>
          </w:tcPr>
          <w:p w14:paraId="44FE4F65" w14:textId="77777777" w:rsidR="00296A59" w:rsidRPr="00296A59" w:rsidRDefault="00296A59" w:rsidP="00296A59">
            <w:pPr>
              <w:spacing w:after="0" w:line="240" w:lineRule="auto"/>
              <w:cnfStyle w:val="000000100000" w:firstRow="0" w:lastRow="0" w:firstColumn="0" w:lastColumn="0" w:oddVBand="0" w:evenVBand="0" w:oddHBand="1" w:evenHBand="0" w:firstRowFirstColumn="0" w:firstRowLastColumn="0" w:lastRowFirstColumn="0" w:lastRowLastColumn="0"/>
              <w:rPr>
                <w:rStyle w:val="Hyperlink"/>
                <w:rFonts w:cstheme="majorHAnsi"/>
                <w:sz w:val="24"/>
                <w:szCs w:val="24"/>
                <w:shd w:val="clear" w:color="auto" w:fill="F9F9F9"/>
                <w:lang w:val="sr-Cyrl-RS"/>
              </w:rPr>
            </w:pPr>
            <w:hyperlink r:id="rId10" w:tgtFrame="_blank" w:history="1">
              <w:r w:rsidRPr="00296A59">
                <w:rPr>
                  <w:rStyle w:val="Hyperlink"/>
                  <w:rFonts w:cstheme="majorHAnsi"/>
                  <w:sz w:val="24"/>
                  <w:szCs w:val="24"/>
                  <w:shd w:val="clear" w:color="auto" w:fill="F9F9F9"/>
                  <w:lang w:val="sr-Cyrl-RS"/>
                </w:rPr>
                <w:t>https://youtu.be/YTmikUTzahM</w:t>
              </w:r>
            </w:hyperlink>
          </w:p>
          <w:p w14:paraId="6B38AF9A" w14:textId="77777777" w:rsidR="00296A59" w:rsidRPr="00296A59" w:rsidRDefault="00296A59" w:rsidP="00296A59">
            <w:pPr>
              <w:spacing w:after="0"/>
              <w:cnfStyle w:val="000000100000" w:firstRow="0" w:lastRow="0" w:firstColumn="0" w:lastColumn="0" w:oddVBand="0" w:evenVBand="0" w:oddHBand="1" w:evenHBand="0" w:firstRowFirstColumn="0" w:firstRowLastColumn="0" w:lastRowFirstColumn="0" w:lastRowLastColumn="0"/>
              <w:rPr>
                <w:rFonts w:cstheme="majorHAnsi"/>
                <w:sz w:val="24"/>
                <w:szCs w:val="24"/>
                <w:lang w:val="sr-Cyrl-RS"/>
              </w:rPr>
            </w:pPr>
            <w:r w:rsidRPr="00296A59">
              <w:rPr>
                <w:rStyle w:val="Hyperlink"/>
                <w:rFonts w:cstheme="majorHAnsi"/>
                <w:color w:val="7030A0"/>
                <w:sz w:val="24"/>
                <w:szCs w:val="24"/>
                <w:shd w:val="clear" w:color="auto" w:fill="F9F9F9"/>
                <w:lang w:val="sr-Cyrl-RS"/>
              </w:rPr>
              <w:t>Video prezentaciju uradio je Ognjen Lukić, student VŠSSOV u Kikindi.</w:t>
            </w:r>
          </w:p>
        </w:tc>
      </w:tr>
      <w:tr w:rsidR="00296A59" w:rsidRPr="00296A59" w14:paraId="622575EF" w14:textId="77777777" w:rsidTr="00296A59">
        <w:tc>
          <w:tcPr>
            <w:cnfStyle w:val="001000000000" w:firstRow="0" w:lastRow="0" w:firstColumn="1" w:lastColumn="0" w:oddVBand="0" w:evenVBand="0" w:oddHBand="0" w:evenHBand="0" w:firstRowFirstColumn="0" w:firstRowLastColumn="0" w:lastRowFirstColumn="0" w:lastRowLastColumn="0"/>
            <w:tcW w:w="2759" w:type="dxa"/>
            <w:tcBorders>
              <w:top w:val="single" w:sz="36" w:space="0" w:color="7030A0"/>
              <w:left w:val="single" w:sz="36" w:space="0" w:color="7030A0"/>
              <w:bottom w:val="single" w:sz="36" w:space="0" w:color="7030A0"/>
              <w:right w:val="single" w:sz="36" w:space="0" w:color="7030A0"/>
            </w:tcBorders>
            <w:shd w:val="clear" w:color="auto" w:fill="7030A0"/>
            <w:vAlign w:val="center"/>
          </w:tcPr>
          <w:p w14:paraId="6BAC309E" w14:textId="77777777" w:rsidR="00296A59" w:rsidRPr="00296A59" w:rsidRDefault="00296A59" w:rsidP="00296A59">
            <w:pPr>
              <w:spacing w:after="0" w:line="240" w:lineRule="auto"/>
              <w:rPr>
                <w:rFonts w:eastAsia="Calibri" w:cstheme="majorHAnsi"/>
                <w:b w:val="0"/>
                <w:color w:val="FFFFFF" w:themeColor="background1"/>
                <w:sz w:val="24"/>
                <w:szCs w:val="24"/>
                <w:highlight w:val="yellow"/>
                <w:lang w:val="sr-Cyrl-RS"/>
              </w:rPr>
            </w:pPr>
            <w:r w:rsidRPr="00296A59">
              <w:rPr>
                <w:rFonts w:eastAsia="Calibri" w:cstheme="majorHAnsi"/>
                <w:color w:val="FFFFFF" w:themeColor="background1"/>
                <w:sz w:val="24"/>
                <w:szCs w:val="24"/>
                <w:lang w:val="sr-Cyrl-RS"/>
              </w:rPr>
              <w:t xml:space="preserve">ISBN </w:t>
            </w:r>
          </w:p>
        </w:tc>
        <w:tc>
          <w:tcPr>
            <w:tcW w:w="8014" w:type="dxa"/>
            <w:tcBorders>
              <w:top w:val="single" w:sz="36" w:space="0" w:color="7030A0"/>
              <w:left w:val="single" w:sz="36" w:space="0" w:color="7030A0"/>
              <w:bottom w:val="single" w:sz="36" w:space="0" w:color="7030A0"/>
              <w:right w:val="nil"/>
            </w:tcBorders>
          </w:tcPr>
          <w:p w14:paraId="47D21968" w14:textId="77777777" w:rsidR="00296A59" w:rsidRPr="00296A59" w:rsidRDefault="00296A59" w:rsidP="00296A59">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heme="majorHAnsi"/>
                <w:color w:val="7030A0"/>
                <w:sz w:val="24"/>
                <w:szCs w:val="24"/>
                <w:lang w:val="sr-Cyrl-RS"/>
              </w:rPr>
            </w:pPr>
            <w:r w:rsidRPr="00296A59">
              <w:rPr>
                <w:rFonts w:eastAsia="Calibri" w:cstheme="majorHAnsi"/>
                <w:color w:val="7030A0"/>
                <w:sz w:val="24"/>
                <w:szCs w:val="24"/>
                <w:lang w:val="sr-Cyrl-RS"/>
              </w:rPr>
              <w:t>978-86-85625-71-8</w:t>
            </w:r>
          </w:p>
        </w:tc>
      </w:tr>
    </w:tbl>
    <w:p w14:paraId="522A32C8" w14:textId="77777777" w:rsidR="00296A59" w:rsidRPr="00296A59" w:rsidRDefault="00296A59" w:rsidP="00296A59">
      <w:pPr>
        <w:spacing w:after="0" w:line="240" w:lineRule="auto"/>
        <w:rPr>
          <w:rFonts w:cstheme="majorHAnsi"/>
          <w:sz w:val="24"/>
          <w:szCs w:val="24"/>
          <w:lang w:val="sr-Cyrl-RS"/>
        </w:rPr>
      </w:pPr>
    </w:p>
    <w:p w14:paraId="37EAFE25" w14:textId="77777777" w:rsidR="00296A59" w:rsidRPr="00296A59" w:rsidRDefault="00296A59" w:rsidP="00296A59">
      <w:pPr>
        <w:spacing w:after="0" w:line="240" w:lineRule="auto"/>
        <w:jc w:val="center"/>
        <w:rPr>
          <w:rFonts w:eastAsia="Calibri" w:cstheme="majorHAnsi"/>
          <w:sz w:val="24"/>
          <w:szCs w:val="24"/>
          <w:lang w:val="sr-Cyrl-RS"/>
        </w:rPr>
      </w:pPr>
      <w:r w:rsidRPr="00296A59">
        <w:rPr>
          <w:rFonts w:eastAsia="Calibri" w:cstheme="majorHAnsi"/>
          <w:noProof/>
          <w:sz w:val="24"/>
          <w:szCs w:val="24"/>
          <w:lang w:val="sr-Cyrl-RS"/>
        </w:rPr>
        <w:drawing>
          <wp:inline distT="0" distB="0" distL="0" distR="0" wp14:anchorId="5A38C8D4" wp14:editId="0687F7ED">
            <wp:extent cx="5556885" cy="6734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5548340" cy="6723820"/>
                    </a:xfrm>
                    <a:prstGeom prst="rect">
                      <a:avLst/>
                    </a:prstGeom>
                    <a:noFill/>
                    <a:ln>
                      <a:noFill/>
                    </a:ln>
                  </pic:spPr>
                </pic:pic>
              </a:graphicData>
            </a:graphic>
          </wp:inline>
        </w:drawing>
      </w:r>
    </w:p>
    <w:p w14:paraId="4D24A2F7" w14:textId="0FF41F1E" w:rsidR="00296A59" w:rsidRDefault="00296A59" w:rsidP="00296A59">
      <w:pPr>
        <w:spacing w:after="0" w:line="240" w:lineRule="auto"/>
        <w:jc w:val="center"/>
        <w:rPr>
          <w:rFonts w:eastAsia="Calibri" w:cstheme="majorHAnsi"/>
          <w:i/>
          <w:sz w:val="24"/>
          <w:szCs w:val="24"/>
          <w:lang w:val="sr-Cyrl-RS"/>
        </w:rPr>
      </w:pPr>
      <w:r w:rsidRPr="00296A59">
        <w:rPr>
          <w:rFonts w:eastAsia="Calibri" w:cstheme="majorHAnsi"/>
          <w:i/>
          <w:sz w:val="24"/>
          <w:szCs w:val="24"/>
          <w:lang w:val="sr-Cyrl-RS"/>
        </w:rPr>
        <w:t>SLika 3: „Ja kada vidim pricu feniks”, devojčica 7 godina, vaspitačice Ljiljana Bondžulić i Zorica Тeofilović, vrtić „Pčelica“, Predškolska ustanova „Olga Jovičić Rita“ Požeg</w:t>
      </w:r>
    </w:p>
    <w:p w14:paraId="235A7BE5" w14:textId="614FCA4B" w:rsidR="00296A59" w:rsidRDefault="00296A59" w:rsidP="00296A59">
      <w:pPr>
        <w:spacing w:after="0" w:line="240" w:lineRule="auto"/>
        <w:jc w:val="center"/>
        <w:rPr>
          <w:rFonts w:eastAsia="Calibri" w:cstheme="majorHAnsi"/>
          <w:i/>
          <w:sz w:val="24"/>
          <w:szCs w:val="24"/>
          <w:lang w:val="sr-Cyrl-RS"/>
        </w:rPr>
      </w:pPr>
    </w:p>
    <w:p w14:paraId="4D1091BC" w14:textId="77777777" w:rsidR="00296A59" w:rsidRDefault="00296A59" w:rsidP="00296A59">
      <w:pPr>
        <w:spacing w:after="0" w:line="240" w:lineRule="auto"/>
        <w:jc w:val="center"/>
        <w:rPr>
          <w:rFonts w:eastAsia="Calibri" w:cstheme="majorHAnsi"/>
          <w:i/>
          <w:sz w:val="24"/>
          <w:szCs w:val="24"/>
          <w:lang w:val="sr-Cyrl-RS"/>
        </w:rPr>
      </w:pPr>
    </w:p>
    <w:p w14:paraId="6F26407C" w14:textId="77777777" w:rsidR="00296A59" w:rsidRPr="00296A59" w:rsidRDefault="00296A59" w:rsidP="00296A59">
      <w:pPr>
        <w:spacing w:after="0" w:line="240" w:lineRule="auto"/>
        <w:jc w:val="center"/>
        <w:rPr>
          <w:rFonts w:eastAsia="Calibri" w:cstheme="majorHAnsi"/>
          <w:i/>
          <w:sz w:val="24"/>
          <w:szCs w:val="24"/>
          <w:lang w:val="sr-Cyrl-RS"/>
        </w:rPr>
      </w:pPr>
    </w:p>
    <w:p w14:paraId="118CA930" w14:textId="77777777" w:rsidR="00296A59" w:rsidRPr="00296A59" w:rsidRDefault="00296A59" w:rsidP="00296A59">
      <w:pPr>
        <w:shd w:val="clear" w:color="auto" w:fill="7030A0"/>
        <w:spacing w:after="0" w:line="240" w:lineRule="auto"/>
        <w:jc w:val="center"/>
        <w:outlineLvl w:val="0"/>
        <w:rPr>
          <w:rFonts w:cstheme="majorHAnsi"/>
          <w:b/>
          <w:caps/>
          <w:color w:val="FFFFFF" w:themeColor="background1"/>
          <w:spacing w:val="20"/>
          <w:sz w:val="24"/>
          <w:szCs w:val="24"/>
          <w:lang w:val="sr-Cyrl-RS"/>
        </w:rPr>
      </w:pPr>
      <w:bookmarkStart w:id="8" w:name="_Toc90917820"/>
      <w:bookmarkStart w:id="9" w:name="_Toc116748899"/>
      <w:r w:rsidRPr="00296A59">
        <w:rPr>
          <w:rFonts w:cstheme="majorHAnsi"/>
          <w:b/>
          <w:caps/>
          <w:color w:val="FFFFFF" w:themeColor="background1"/>
          <w:spacing w:val="20"/>
          <w:sz w:val="24"/>
          <w:szCs w:val="24"/>
          <w:lang w:val="sr-Cyrl-RS"/>
        </w:rPr>
        <w:lastRenderedPageBreak/>
        <w:t>PREDGOVOR</w:t>
      </w:r>
      <w:bookmarkEnd w:id="8"/>
      <w:bookmarkEnd w:id="9"/>
    </w:p>
    <w:p w14:paraId="5C43468A" w14:textId="77777777" w:rsidR="00296A59" w:rsidRPr="00296A59" w:rsidRDefault="00296A59" w:rsidP="00296A59">
      <w:pPr>
        <w:spacing w:after="0" w:line="240" w:lineRule="auto"/>
        <w:rPr>
          <w:rFonts w:cstheme="majorHAnsi"/>
          <w:sz w:val="24"/>
          <w:szCs w:val="24"/>
          <w:lang w:val="sr-Cyrl-RS"/>
        </w:rPr>
      </w:pPr>
    </w:p>
    <w:p w14:paraId="1BF60D80" w14:textId="77777777" w:rsidR="00296A59" w:rsidRPr="00296A59" w:rsidRDefault="00296A59" w:rsidP="00296A59">
      <w:pPr>
        <w:spacing w:after="0" w:line="240" w:lineRule="auto"/>
        <w:jc w:val="both"/>
        <w:rPr>
          <w:rFonts w:eastAsia="Calibri" w:cstheme="majorHAnsi"/>
          <w:bCs/>
          <w:sz w:val="24"/>
          <w:szCs w:val="24"/>
          <w:lang w:val="sr-Cyrl-RS"/>
        </w:rPr>
      </w:pPr>
      <w:r w:rsidRPr="00296A59">
        <w:rPr>
          <w:rFonts w:cstheme="majorHAnsi"/>
          <w:bCs/>
          <w:sz w:val="24"/>
          <w:szCs w:val="24"/>
          <w:lang w:val="sr-Cyrl-RS"/>
        </w:rPr>
        <w:t>Pokrajinski sekretarijat za visoko obrazovanje i naučnoistraživačku delatnost odobrio je i finansijski podržao projekat (</w:t>
      </w:r>
      <w:r w:rsidRPr="00296A59">
        <w:rPr>
          <w:rFonts w:cstheme="majorHAnsi"/>
          <w:sz w:val="24"/>
          <w:szCs w:val="24"/>
          <w:lang w:val="sr-Cyrl-RS"/>
        </w:rPr>
        <w:t xml:space="preserve">rešenjem o odobravanju finansiranja projekata po Javnom konkursu, broj: 142-451-314/2022-02/1) </w:t>
      </w:r>
      <w:r w:rsidRPr="00296A59">
        <w:rPr>
          <w:rFonts w:cstheme="majorHAnsi"/>
          <w:bCs/>
          <w:i/>
          <w:sz w:val="24"/>
          <w:szCs w:val="24"/>
          <w:lang w:val="sr-Cyrl-RS"/>
        </w:rPr>
        <w:t xml:space="preserve">Sindrom sagorevanja na poslu kod vaspitača – studenata master strukovnih studija za obrazovanje vaspitača u Vojvodini. </w:t>
      </w:r>
      <w:r w:rsidRPr="00296A59">
        <w:rPr>
          <w:rFonts w:cstheme="majorHAnsi"/>
          <w:bCs/>
          <w:sz w:val="24"/>
          <w:szCs w:val="24"/>
          <w:lang w:val="sr-Cyrl-RS"/>
        </w:rPr>
        <w:t>Reč je zapravo o</w:t>
      </w:r>
      <w:r w:rsidRPr="00296A59">
        <w:rPr>
          <w:rFonts w:cstheme="majorHAnsi"/>
          <w:bCs/>
          <w:i/>
          <w:sz w:val="24"/>
          <w:szCs w:val="24"/>
          <w:lang w:val="sr-Cyrl-RS"/>
        </w:rPr>
        <w:t xml:space="preserve"> </w:t>
      </w:r>
      <w:r w:rsidRPr="00296A59">
        <w:rPr>
          <w:rFonts w:cstheme="majorHAnsi"/>
          <w:bCs/>
          <w:sz w:val="24"/>
          <w:szCs w:val="24"/>
          <w:lang w:val="sr-Cyrl-RS"/>
        </w:rPr>
        <w:t xml:space="preserve"> osnovnom projektu koji je zasnovan na realizovanom pilot-projektu pod nazivom </w:t>
      </w:r>
      <w:r w:rsidRPr="00296A59">
        <w:rPr>
          <w:rFonts w:cstheme="majorHAnsi"/>
          <w:bCs/>
          <w:i/>
          <w:sz w:val="24"/>
          <w:szCs w:val="24"/>
          <w:lang w:val="sr-Cyrl-RS"/>
        </w:rPr>
        <w:t>Sindrom sagorevanja na poslu vaspitača</w:t>
      </w:r>
      <w:r w:rsidRPr="00296A59">
        <w:rPr>
          <w:rFonts w:cstheme="majorHAnsi"/>
          <w:bCs/>
          <w:sz w:val="24"/>
          <w:szCs w:val="24"/>
          <w:lang w:val="sr-Cyrl-RS"/>
        </w:rPr>
        <w:t xml:space="preserve"> čiji je nosilac bila Visoka škola strukovinh studija za obrazovanje vaspitača</w:t>
      </w:r>
      <w:r w:rsidRPr="00296A59">
        <w:rPr>
          <w:rFonts w:cstheme="majorHAnsi"/>
          <w:bCs/>
          <w:i/>
          <w:sz w:val="24"/>
          <w:szCs w:val="24"/>
          <w:lang w:val="sr-Cyrl-RS"/>
        </w:rPr>
        <w:t xml:space="preserve">. </w:t>
      </w:r>
      <w:r w:rsidRPr="00296A59">
        <w:rPr>
          <w:rFonts w:eastAsia="Calibri" w:cstheme="majorHAnsi"/>
          <w:bCs/>
          <w:sz w:val="24"/>
          <w:szCs w:val="24"/>
          <w:lang w:val="sr-Cyrl-RS"/>
        </w:rPr>
        <w:t>Članice istraživačkog tima oba projekta su: dr Rosa Šapić, dr Jelena Mićević Karanović, dr Angela Mesaroš Živkov, dr Milanka Maljković i dr Srbislava Pavlov.</w:t>
      </w:r>
    </w:p>
    <w:p w14:paraId="4970BA85"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 xml:space="preserve">Istraživanje u okviru projekta predstavljenog u ovoj knjizi realizovano je tokom školske 2022/2023. godine i zasnovano je na dve uporišne tačke koje se odnose na ispitivanje sagorevanja na poslu kao i na ispitivanje zadovoljstva poslom vaspitača koji su istovremeno i studenti master strukovnih studija za obrazovanje vaspitača u Vojvodini. </w:t>
      </w:r>
    </w:p>
    <w:p w14:paraId="04B0640D"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Glavna okosnica projekta i motivacija za pokretanje oba projekta jeste odluka Svetske zdravstvene organizacije da se premor zbog izgaranja na poslu uvrsti u listu dijagnoza počevši od 1. januara 2022. godine. Sindrom sagorevanja na poslu je stanje mentalne i fizičke iscrpljenosti uzrokovane prekomernim i produženim stresom, a vaspitači predstavljaju visoko rizičnu i vulnerabilnu grupu za razvoj ovog sindroma.</w:t>
      </w:r>
    </w:p>
    <w:p w14:paraId="7DFAF121"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Glavni delovi u knjizi su:</w:t>
      </w:r>
    </w:p>
    <w:p w14:paraId="1F0177DA"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
          <w:bCs/>
          <w:i/>
          <w:sz w:val="24"/>
          <w:szCs w:val="24"/>
          <w:lang w:val="sr-Cyrl-RS"/>
        </w:rPr>
        <w:t>Uvodna razmatranja</w:t>
      </w:r>
      <w:r w:rsidRPr="00296A59">
        <w:rPr>
          <w:rFonts w:cstheme="majorHAnsi"/>
          <w:bCs/>
          <w:sz w:val="24"/>
          <w:szCs w:val="24"/>
          <w:lang w:val="sr-Cyrl-RS"/>
        </w:rPr>
        <w:t xml:space="preserve"> </w:t>
      </w:r>
      <w:r w:rsidRPr="00296A59">
        <w:rPr>
          <w:rFonts w:cstheme="majorHAnsi"/>
          <w:b/>
          <w:bCs/>
          <w:sz w:val="24"/>
          <w:szCs w:val="24"/>
          <w:lang w:val="sr-Cyrl-RS"/>
        </w:rPr>
        <w:t>–</w:t>
      </w:r>
      <w:r w:rsidRPr="00296A59">
        <w:rPr>
          <w:rFonts w:cstheme="majorHAnsi"/>
          <w:bCs/>
          <w:sz w:val="24"/>
          <w:szCs w:val="24"/>
          <w:lang w:val="sr-Cyrl-RS"/>
        </w:rPr>
        <w:t xml:space="preserve"> dr Jelena Mićević Karanović</w:t>
      </w:r>
    </w:p>
    <w:p w14:paraId="165F9939"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
          <w:bCs/>
          <w:i/>
          <w:sz w:val="24"/>
          <w:szCs w:val="24"/>
          <w:lang w:val="sr-Cyrl-RS"/>
        </w:rPr>
        <w:t>Projekat</w:t>
      </w:r>
      <w:r w:rsidRPr="00296A59">
        <w:rPr>
          <w:rFonts w:cstheme="majorHAnsi"/>
          <w:bCs/>
          <w:i/>
          <w:sz w:val="24"/>
          <w:szCs w:val="24"/>
          <w:lang w:val="sr-Cyrl-RS"/>
        </w:rPr>
        <w:t xml:space="preserve"> </w:t>
      </w:r>
      <w:r w:rsidRPr="00296A59">
        <w:rPr>
          <w:rFonts w:cstheme="majorHAnsi"/>
          <w:b/>
          <w:bCs/>
          <w:i/>
          <w:sz w:val="24"/>
          <w:szCs w:val="24"/>
          <w:lang w:val="sr-Cyrl-RS"/>
        </w:rPr>
        <w:t>–</w:t>
      </w:r>
      <w:r w:rsidRPr="00296A59">
        <w:rPr>
          <w:rFonts w:cstheme="majorHAnsi"/>
          <w:bCs/>
          <w:i/>
          <w:sz w:val="24"/>
          <w:szCs w:val="24"/>
          <w:lang w:val="sr-Cyrl-RS"/>
        </w:rPr>
        <w:t xml:space="preserve"> </w:t>
      </w:r>
      <w:r w:rsidRPr="00296A59">
        <w:rPr>
          <w:rFonts w:cstheme="majorHAnsi"/>
          <w:bCs/>
          <w:sz w:val="24"/>
          <w:szCs w:val="24"/>
          <w:lang w:val="sr-Cyrl-RS"/>
        </w:rPr>
        <w:t>dr Jelena Mićević Karanović i dr Rosa Šapić</w:t>
      </w:r>
    </w:p>
    <w:p w14:paraId="6C85EDEE" w14:textId="77777777" w:rsidR="00296A59" w:rsidRPr="00296A59" w:rsidRDefault="00296A59" w:rsidP="00296A59">
      <w:pPr>
        <w:spacing w:after="0" w:line="240" w:lineRule="auto"/>
        <w:ind w:left="720"/>
        <w:jc w:val="both"/>
        <w:rPr>
          <w:rFonts w:cstheme="majorHAnsi"/>
          <w:b/>
          <w:bCs/>
          <w:sz w:val="24"/>
          <w:szCs w:val="24"/>
          <w:lang w:val="sr-Cyrl-RS"/>
        </w:rPr>
      </w:pPr>
      <w:r w:rsidRPr="00296A59">
        <w:rPr>
          <w:rFonts w:cstheme="majorHAnsi"/>
          <w:b/>
          <w:bCs/>
          <w:i/>
          <w:sz w:val="24"/>
          <w:szCs w:val="24"/>
          <w:lang w:val="sr-Cyrl-RS"/>
        </w:rPr>
        <w:t>Teorijski pristup problemu</w:t>
      </w:r>
    </w:p>
    <w:p w14:paraId="6905B593"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Cs/>
          <w:i/>
          <w:sz w:val="24"/>
          <w:szCs w:val="24"/>
          <w:lang w:val="sr-Cyrl-RS"/>
        </w:rPr>
        <w:t xml:space="preserve">Psihoterapijski pristupi sagorevanju na poslu, </w:t>
      </w:r>
      <w:r w:rsidRPr="00296A59">
        <w:rPr>
          <w:rFonts w:cstheme="majorHAnsi"/>
          <w:bCs/>
          <w:sz w:val="24"/>
          <w:szCs w:val="24"/>
          <w:lang w:val="sr-Cyrl-RS"/>
        </w:rPr>
        <w:t>dr Rosa Šapić</w:t>
      </w:r>
    </w:p>
    <w:p w14:paraId="1B13BAD2"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Cs/>
          <w:i/>
          <w:sz w:val="24"/>
          <w:szCs w:val="24"/>
          <w:lang w:val="sr-Cyrl-RS"/>
        </w:rPr>
        <w:t xml:space="preserve">Da li je sindrom sagorevanja na poslu vaspitača globalni problem, </w:t>
      </w:r>
      <w:r w:rsidRPr="00296A59">
        <w:rPr>
          <w:rFonts w:cstheme="majorHAnsi"/>
          <w:bCs/>
          <w:sz w:val="24"/>
          <w:szCs w:val="24"/>
          <w:lang w:val="sr-Cyrl-RS"/>
        </w:rPr>
        <w:t>dr Milanka Maljković</w:t>
      </w:r>
    </w:p>
    <w:p w14:paraId="5EF2CBC6" w14:textId="77777777" w:rsidR="00296A59" w:rsidRPr="00296A59" w:rsidRDefault="00296A59" w:rsidP="00296A59">
      <w:pPr>
        <w:spacing w:after="0" w:line="240" w:lineRule="auto"/>
        <w:ind w:left="720"/>
        <w:jc w:val="both"/>
        <w:rPr>
          <w:rFonts w:cstheme="majorHAnsi"/>
          <w:b/>
          <w:bCs/>
          <w:sz w:val="24"/>
          <w:szCs w:val="24"/>
          <w:lang w:val="sr-Cyrl-RS"/>
        </w:rPr>
      </w:pPr>
      <w:r w:rsidRPr="00296A59">
        <w:rPr>
          <w:rFonts w:cstheme="majorHAnsi"/>
          <w:b/>
          <w:bCs/>
          <w:i/>
          <w:sz w:val="24"/>
          <w:szCs w:val="24"/>
          <w:lang w:val="sr-Cyrl-RS"/>
        </w:rPr>
        <w:t>Empirijski pristup problemu</w:t>
      </w:r>
    </w:p>
    <w:p w14:paraId="238061B1"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Cs/>
          <w:i/>
          <w:sz w:val="24"/>
          <w:szCs w:val="24"/>
          <w:lang w:val="sr-Cyrl-RS"/>
        </w:rPr>
        <w:t xml:space="preserve">Metod; Instrumenti; Uzorak; Tok istraživanja i statističke metode obrade podataka, </w:t>
      </w:r>
      <w:r w:rsidRPr="00296A59">
        <w:rPr>
          <w:rFonts w:cstheme="majorHAnsi"/>
          <w:bCs/>
          <w:sz w:val="24"/>
          <w:szCs w:val="24"/>
          <w:lang w:val="sr-Cyrl-RS"/>
        </w:rPr>
        <w:t>dr Jelena Mićević Karanović, dr Srbislava Pavlov i dr Angela Mesaroš Živkov</w:t>
      </w:r>
      <w:r w:rsidRPr="00296A59">
        <w:rPr>
          <w:rFonts w:cstheme="majorHAnsi"/>
          <w:bCs/>
          <w:i/>
          <w:sz w:val="24"/>
          <w:szCs w:val="24"/>
          <w:lang w:val="sr-Cyrl-RS"/>
        </w:rPr>
        <w:t xml:space="preserve"> </w:t>
      </w:r>
    </w:p>
    <w:p w14:paraId="0F309952"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
          <w:bCs/>
          <w:i/>
          <w:sz w:val="24"/>
          <w:szCs w:val="24"/>
          <w:lang w:val="sr-Cyrl-RS"/>
        </w:rPr>
        <w:t>Rezultati istraživanja –</w:t>
      </w:r>
      <w:r w:rsidRPr="00296A59">
        <w:rPr>
          <w:rFonts w:cstheme="majorHAnsi"/>
          <w:bCs/>
          <w:i/>
          <w:sz w:val="24"/>
          <w:szCs w:val="24"/>
          <w:lang w:val="sr-Cyrl-RS"/>
        </w:rPr>
        <w:t xml:space="preserve"> </w:t>
      </w:r>
      <w:r w:rsidRPr="00296A59">
        <w:rPr>
          <w:rFonts w:cstheme="majorHAnsi"/>
          <w:bCs/>
          <w:sz w:val="24"/>
          <w:szCs w:val="24"/>
          <w:lang w:val="sr-Cyrl-RS"/>
        </w:rPr>
        <w:t xml:space="preserve">dr Jelena Mićević Karanović, dr Srbislava Pavlov i dr Angela Mesaroš Živkov </w:t>
      </w:r>
    </w:p>
    <w:p w14:paraId="5676A658"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
          <w:bCs/>
          <w:i/>
          <w:sz w:val="24"/>
          <w:szCs w:val="24"/>
          <w:lang w:val="sr-Cyrl-RS"/>
        </w:rPr>
        <w:t>Zaključna razmatranja</w:t>
      </w:r>
      <w:r w:rsidRPr="00296A59">
        <w:rPr>
          <w:rFonts w:cstheme="majorHAnsi"/>
          <w:bCs/>
          <w:sz w:val="24"/>
          <w:szCs w:val="24"/>
          <w:lang w:val="sr-Cyrl-RS"/>
        </w:rPr>
        <w:t xml:space="preserve"> </w:t>
      </w:r>
      <w:r w:rsidRPr="00296A59">
        <w:rPr>
          <w:rFonts w:cstheme="majorHAnsi"/>
          <w:b/>
          <w:bCs/>
          <w:sz w:val="24"/>
          <w:szCs w:val="24"/>
          <w:lang w:val="sr-Cyrl-RS"/>
        </w:rPr>
        <w:t>–</w:t>
      </w:r>
      <w:r w:rsidRPr="00296A59">
        <w:rPr>
          <w:rFonts w:cstheme="majorHAnsi"/>
          <w:bCs/>
          <w:sz w:val="24"/>
          <w:szCs w:val="24"/>
          <w:lang w:val="sr-Cyrl-RS"/>
        </w:rPr>
        <w:t xml:space="preserve"> dr Jelena Mićević Karanović, dr Srbislava Pavlov i dr Angela Mesaroš Živkov</w:t>
      </w:r>
    </w:p>
    <w:p w14:paraId="20D869B8" w14:textId="77777777" w:rsidR="00296A59" w:rsidRPr="00296A59" w:rsidRDefault="00296A59" w:rsidP="00296A59">
      <w:pPr>
        <w:spacing w:after="0" w:line="240" w:lineRule="auto"/>
        <w:ind w:left="720"/>
        <w:jc w:val="both"/>
        <w:rPr>
          <w:rFonts w:cstheme="majorHAnsi"/>
          <w:bCs/>
          <w:sz w:val="24"/>
          <w:szCs w:val="24"/>
          <w:lang w:val="sr-Cyrl-RS"/>
        </w:rPr>
      </w:pPr>
      <w:r w:rsidRPr="00296A59">
        <w:rPr>
          <w:rFonts w:cstheme="majorHAnsi"/>
          <w:b/>
          <w:bCs/>
          <w:i/>
          <w:sz w:val="24"/>
          <w:szCs w:val="24"/>
          <w:lang w:val="sr-Cyrl-RS"/>
        </w:rPr>
        <w:t>Umesto završne reči</w:t>
      </w:r>
      <w:r w:rsidRPr="00296A59">
        <w:rPr>
          <w:rFonts w:cstheme="majorHAnsi"/>
          <w:bCs/>
          <w:i/>
          <w:sz w:val="24"/>
          <w:szCs w:val="24"/>
          <w:lang w:val="sr-Cyrl-RS"/>
        </w:rPr>
        <w:t xml:space="preserve"> </w:t>
      </w:r>
      <w:r w:rsidRPr="00296A59">
        <w:rPr>
          <w:rFonts w:cstheme="majorHAnsi"/>
          <w:b/>
          <w:bCs/>
          <w:i/>
          <w:sz w:val="24"/>
          <w:szCs w:val="24"/>
          <w:lang w:val="sr-Cyrl-RS"/>
        </w:rPr>
        <w:t>–</w:t>
      </w:r>
      <w:r w:rsidRPr="00296A59">
        <w:rPr>
          <w:rFonts w:cstheme="majorHAnsi"/>
          <w:bCs/>
          <w:i/>
          <w:sz w:val="24"/>
          <w:szCs w:val="24"/>
          <w:lang w:val="sr-Cyrl-RS"/>
        </w:rPr>
        <w:t xml:space="preserve"> </w:t>
      </w:r>
      <w:r w:rsidRPr="00296A59">
        <w:rPr>
          <w:rFonts w:cstheme="majorHAnsi"/>
          <w:bCs/>
          <w:sz w:val="24"/>
          <w:szCs w:val="24"/>
          <w:lang w:val="sr-Cyrl-RS"/>
        </w:rPr>
        <w:t xml:space="preserve">dr Jelena Mićević Karanović </w:t>
      </w:r>
    </w:p>
    <w:p w14:paraId="295C72F7" w14:textId="77777777" w:rsidR="00296A59" w:rsidRPr="00296A59" w:rsidRDefault="00296A59" w:rsidP="00296A59">
      <w:pPr>
        <w:spacing w:after="0" w:line="240" w:lineRule="auto"/>
        <w:ind w:left="720"/>
        <w:jc w:val="both"/>
        <w:rPr>
          <w:rFonts w:cstheme="majorHAnsi"/>
          <w:sz w:val="24"/>
          <w:szCs w:val="24"/>
          <w:lang w:val="sr-Cyrl-RS"/>
        </w:rPr>
      </w:pPr>
      <w:r w:rsidRPr="00296A59">
        <w:rPr>
          <w:rFonts w:cstheme="majorHAnsi"/>
          <w:b/>
          <w:bCs/>
          <w:i/>
          <w:sz w:val="24"/>
          <w:szCs w:val="24"/>
          <w:lang w:val="sr-Cyrl-RS"/>
        </w:rPr>
        <w:t>Prilozi</w:t>
      </w:r>
    </w:p>
    <w:p w14:paraId="5AB32D45"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Rezultati će biti implementirani u vidu evaluacije kurikuluma i organizacije master strukovnih studija na visokoškolskim ustanovama u Vojvodini; preispitivanja šta je to što opterećuje vaspitače – studente i čini ih vulerabilnijim za sagorevanje na poslu; davanja konkretnih preporuka kako prepoznati i prevenirati sindrom sagorevanja na poslu i uspešnije prevazići hronični stres i umor na poslu vaspitača; davanja konkretnih preporuka koje se odnose na inoviranje nastavnih sadržaja kako bi se unapredio kvalitet i efikasnost nastave na master strukovnim studijama za obrazovanje vaspitača u Vojvodini.</w:t>
      </w:r>
    </w:p>
    <w:p w14:paraId="26DC8B1B" w14:textId="77777777" w:rsidR="00296A59" w:rsidRPr="00296A59" w:rsidRDefault="00296A59" w:rsidP="00296A59">
      <w:pPr>
        <w:spacing w:after="0" w:line="240" w:lineRule="auto"/>
        <w:rPr>
          <w:rFonts w:cstheme="majorHAnsi"/>
          <w:sz w:val="24"/>
          <w:szCs w:val="24"/>
          <w:lang w:val="sr-Cyrl-RS"/>
        </w:rPr>
      </w:pPr>
    </w:p>
    <w:p w14:paraId="75D158E2" w14:textId="77777777" w:rsidR="00296A59" w:rsidRPr="00296A59" w:rsidRDefault="00296A59" w:rsidP="00296A59">
      <w:pPr>
        <w:spacing w:after="0" w:line="240" w:lineRule="auto"/>
        <w:jc w:val="right"/>
        <w:rPr>
          <w:rFonts w:cstheme="majorHAnsi"/>
          <w:sz w:val="24"/>
          <w:szCs w:val="24"/>
          <w:lang w:val="sr-Cyrl-RS"/>
        </w:rPr>
      </w:pPr>
      <w:r w:rsidRPr="00296A59">
        <w:rPr>
          <w:rFonts w:cstheme="majorHAnsi"/>
          <w:sz w:val="24"/>
          <w:szCs w:val="24"/>
          <w:lang w:val="sr-Cyrl-RS"/>
        </w:rPr>
        <w:t>dr Jelena Mićević Karanović, koautorka projekta</w:t>
      </w:r>
    </w:p>
    <w:p w14:paraId="7B4BBA47" w14:textId="77777777" w:rsidR="00296A59" w:rsidRPr="00296A59" w:rsidRDefault="00296A59" w:rsidP="00296A59">
      <w:pPr>
        <w:spacing w:after="0" w:line="240" w:lineRule="auto"/>
        <w:jc w:val="right"/>
        <w:rPr>
          <w:rFonts w:cstheme="majorHAnsi"/>
          <w:bCs/>
          <w:sz w:val="24"/>
          <w:szCs w:val="24"/>
          <w:lang w:val="sr-Cyrl-RS"/>
        </w:rPr>
      </w:pPr>
      <w:r w:rsidRPr="00296A59">
        <w:rPr>
          <w:rFonts w:cstheme="majorHAnsi"/>
          <w:bCs/>
          <w:sz w:val="24"/>
          <w:szCs w:val="24"/>
          <w:lang w:val="sr-Cyrl-RS"/>
        </w:rPr>
        <w:t>dr Rosa Šapić, rukovodilac projekta</w:t>
      </w:r>
    </w:p>
    <w:p w14:paraId="23363074" w14:textId="77777777" w:rsidR="00296A59" w:rsidRPr="00296A59" w:rsidRDefault="00296A59" w:rsidP="00296A59">
      <w:pPr>
        <w:spacing w:after="0" w:line="240" w:lineRule="auto"/>
        <w:jc w:val="center"/>
        <w:rPr>
          <w:rFonts w:eastAsia="Calibri" w:cstheme="majorHAnsi"/>
          <w:sz w:val="24"/>
          <w:szCs w:val="24"/>
          <w:lang w:val="sr-Cyrl-RS"/>
        </w:rPr>
      </w:pPr>
      <w:r w:rsidRPr="00296A59">
        <w:rPr>
          <w:rFonts w:eastAsia="Calibri" w:cstheme="majorHAnsi"/>
          <w:noProof/>
          <w:sz w:val="24"/>
          <w:szCs w:val="24"/>
          <w:lang w:val="sr-Cyrl-RS"/>
        </w:rPr>
        <w:lastRenderedPageBreak/>
        <w:drawing>
          <wp:inline distT="0" distB="0" distL="0" distR="0" wp14:anchorId="601F3C67" wp14:editId="295D1C9A">
            <wp:extent cx="5504642" cy="77724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l="4082" t="15231" r="4047" b="38544"/>
                    <a:stretch>
                      <a:fillRect/>
                    </a:stretch>
                  </pic:blipFill>
                  <pic:spPr bwMode="auto">
                    <a:xfrm>
                      <a:off x="0" y="0"/>
                      <a:ext cx="5504642" cy="7772400"/>
                    </a:xfrm>
                    <a:prstGeom prst="rect">
                      <a:avLst/>
                    </a:prstGeom>
                    <a:noFill/>
                    <a:ln>
                      <a:noFill/>
                    </a:ln>
                  </pic:spPr>
                </pic:pic>
              </a:graphicData>
            </a:graphic>
          </wp:inline>
        </w:drawing>
      </w:r>
    </w:p>
    <w:p w14:paraId="70ED92F3" w14:textId="2130181A" w:rsidR="00296A59" w:rsidRDefault="00296A59" w:rsidP="00296A59">
      <w:pPr>
        <w:spacing w:after="0" w:line="240" w:lineRule="auto"/>
        <w:jc w:val="center"/>
        <w:rPr>
          <w:rFonts w:eastAsia="Calibri" w:cstheme="majorHAnsi"/>
          <w:i/>
          <w:sz w:val="24"/>
          <w:szCs w:val="24"/>
          <w:lang w:val="sr-Cyrl-RS"/>
        </w:rPr>
      </w:pPr>
      <w:r w:rsidRPr="00296A59">
        <w:rPr>
          <w:rFonts w:eastAsia="Calibri" w:cstheme="majorHAnsi"/>
          <w:i/>
          <w:sz w:val="24"/>
          <w:szCs w:val="24"/>
          <w:lang w:val="sr-Cyrl-RS"/>
        </w:rPr>
        <w:t>Slika 4: „Cvet feniks“, devojčica 6 godina, vaspitačice Marijana Takač i Danijela Rakita, vrtić „Bubamara”, Predškolska ustanova ‚‚Radosno detinjstvo” Novi Sad</w:t>
      </w:r>
    </w:p>
    <w:p w14:paraId="4D19721D" w14:textId="643BA61D" w:rsidR="00296A59" w:rsidRDefault="00296A59" w:rsidP="00296A59">
      <w:pPr>
        <w:spacing w:after="0" w:line="240" w:lineRule="auto"/>
        <w:jc w:val="center"/>
        <w:rPr>
          <w:rFonts w:eastAsia="Calibri" w:cstheme="majorHAnsi"/>
          <w:i/>
          <w:sz w:val="24"/>
          <w:szCs w:val="24"/>
          <w:lang w:val="sr-Cyrl-RS"/>
        </w:rPr>
      </w:pPr>
    </w:p>
    <w:p w14:paraId="5F608FBC" w14:textId="1676FA0A" w:rsidR="00296A59" w:rsidRDefault="00296A59" w:rsidP="00296A59">
      <w:pPr>
        <w:spacing w:after="0" w:line="240" w:lineRule="auto"/>
        <w:jc w:val="center"/>
        <w:rPr>
          <w:rFonts w:eastAsia="Calibri" w:cstheme="majorHAnsi"/>
          <w:i/>
          <w:sz w:val="24"/>
          <w:szCs w:val="24"/>
          <w:lang w:val="sr-Cyrl-RS"/>
        </w:rPr>
      </w:pPr>
    </w:p>
    <w:p w14:paraId="6D6303D5" w14:textId="0A96F70C" w:rsidR="00296A59" w:rsidRDefault="00296A59" w:rsidP="00296A59">
      <w:pPr>
        <w:spacing w:after="0" w:line="240" w:lineRule="auto"/>
        <w:jc w:val="center"/>
        <w:rPr>
          <w:rFonts w:eastAsia="Calibri" w:cstheme="majorHAnsi"/>
          <w:i/>
          <w:sz w:val="24"/>
          <w:szCs w:val="24"/>
          <w:lang w:val="sr-Cyrl-RS"/>
        </w:rPr>
      </w:pPr>
    </w:p>
    <w:p w14:paraId="5C9033CA" w14:textId="77777777" w:rsidR="00296A59" w:rsidRDefault="00296A59" w:rsidP="00296A59">
      <w:pPr>
        <w:spacing w:after="0" w:line="240" w:lineRule="auto"/>
        <w:jc w:val="center"/>
        <w:rPr>
          <w:rFonts w:eastAsia="Calibri" w:cstheme="majorHAnsi"/>
          <w:i/>
          <w:sz w:val="24"/>
          <w:szCs w:val="24"/>
          <w:lang w:val="sr-Cyrl-RS"/>
        </w:rPr>
      </w:pPr>
    </w:p>
    <w:p w14:paraId="7F10F32C" w14:textId="77777777" w:rsidR="00296A59" w:rsidRPr="00296A59" w:rsidRDefault="00296A59" w:rsidP="00296A59">
      <w:pPr>
        <w:spacing w:after="0" w:line="240" w:lineRule="auto"/>
        <w:jc w:val="center"/>
        <w:rPr>
          <w:rFonts w:eastAsia="Calibri" w:cstheme="majorHAnsi"/>
          <w:sz w:val="24"/>
          <w:szCs w:val="24"/>
          <w:lang w:val="sr-Cyrl-RS"/>
        </w:rPr>
      </w:pPr>
    </w:p>
    <w:p w14:paraId="652B790C" w14:textId="77777777" w:rsidR="00296A59" w:rsidRPr="00296A59" w:rsidRDefault="00296A59" w:rsidP="00296A59">
      <w:pPr>
        <w:shd w:val="clear" w:color="auto" w:fill="7030A0"/>
        <w:spacing w:after="0" w:line="240" w:lineRule="auto"/>
        <w:jc w:val="center"/>
        <w:outlineLvl w:val="0"/>
        <w:rPr>
          <w:rFonts w:cstheme="majorHAnsi"/>
          <w:b/>
          <w:caps/>
          <w:color w:val="FFFFFF" w:themeColor="background1"/>
          <w:spacing w:val="20"/>
          <w:sz w:val="24"/>
          <w:szCs w:val="24"/>
          <w:lang w:val="sr-Cyrl-RS"/>
        </w:rPr>
      </w:pPr>
      <w:bookmarkStart w:id="10" w:name="_Toc90917822"/>
      <w:bookmarkStart w:id="11" w:name="_Toc116748900"/>
      <w:r w:rsidRPr="00296A59">
        <w:rPr>
          <w:rFonts w:cstheme="majorHAnsi"/>
          <w:b/>
          <w:caps/>
          <w:color w:val="FFFFFF" w:themeColor="background1"/>
          <w:spacing w:val="20"/>
          <w:sz w:val="24"/>
          <w:szCs w:val="24"/>
          <w:lang w:val="sr-Cyrl-RS"/>
        </w:rPr>
        <w:lastRenderedPageBreak/>
        <w:t>1. PROJEKAT</w:t>
      </w:r>
      <w:bookmarkEnd w:id="10"/>
      <w:bookmarkEnd w:id="11"/>
    </w:p>
    <w:p w14:paraId="4FCFBC77" w14:textId="77777777" w:rsidR="00296A59" w:rsidRPr="00296A59" w:rsidRDefault="00296A59" w:rsidP="00296A59">
      <w:pPr>
        <w:spacing w:after="0" w:line="240" w:lineRule="auto"/>
        <w:jc w:val="both"/>
        <w:rPr>
          <w:rFonts w:eastAsia="Calibri" w:cstheme="majorHAnsi"/>
          <w:b/>
          <w:sz w:val="24"/>
          <w:szCs w:val="24"/>
          <w:lang w:val="sr-Cyrl-RS"/>
        </w:rPr>
      </w:pPr>
    </w:p>
    <w:p w14:paraId="6F7E0BC7" w14:textId="77777777" w:rsidR="00296A59" w:rsidRPr="00296A59" w:rsidRDefault="00296A59" w:rsidP="00296A59">
      <w:pPr>
        <w:spacing w:after="0" w:line="240" w:lineRule="auto"/>
        <w:jc w:val="both"/>
        <w:rPr>
          <w:rFonts w:eastAsia="Calibri" w:cstheme="majorHAnsi"/>
          <w:b/>
          <w:color w:val="7030A0"/>
          <w:sz w:val="24"/>
          <w:szCs w:val="24"/>
          <w:lang w:val="sr-Cyrl-RS"/>
        </w:rPr>
      </w:pPr>
      <w:r w:rsidRPr="00296A59">
        <w:rPr>
          <w:rFonts w:eastAsia="Calibri" w:cstheme="majorHAnsi"/>
          <w:b/>
          <w:color w:val="7030A0"/>
          <w:sz w:val="24"/>
          <w:szCs w:val="24"/>
          <w:lang w:val="sr-Cyrl-RS"/>
        </w:rPr>
        <w:t>DR JELENA MIĆEVIĆ KARANOVIĆ</w:t>
      </w:r>
    </w:p>
    <w:p w14:paraId="5196B65F" w14:textId="77777777" w:rsidR="00296A59" w:rsidRPr="00296A59" w:rsidRDefault="00296A59" w:rsidP="00296A59">
      <w:pPr>
        <w:spacing w:after="0" w:line="240" w:lineRule="auto"/>
        <w:jc w:val="both"/>
        <w:rPr>
          <w:rFonts w:eastAsia="Calibri" w:cstheme="majorHAnsi"/>
          <w:b/>
          <w:color w:val="7030A0"/>
          <w:sz w:val="24"/>
          <w:szCs w:val="24"/>
          <w:lang w:val="sr-Cyrl-RS"/>
        </w:rPr>
      </w:pPr>
      <w:r w:rsidRPr="00296A59">
        <w:rPr>
          <w:rFonts w:eastAsia="Calibri" w:cstheme="majorHAnsi"/>
          <w:b/>
          <w:color w:val="7030A0"/>
          <w:sz w:val="24"/>
          <w:szCs w:val="24"/>
          <w:lang w:val="sr-Cyrl-RS"/>
        </w:rPr>
        <w:t>DR ROSA ŠAPIĆ</w:t>
      </w:r>
    </w:p>
    <w:p w14:paraId="1DDF35B4" w14:textId="77777777" w:rsidR="00296A59" w:rsidRPr="00296A59" w:rsidRDefault="00296A59" w:rsidP="00296A59">
      <w:pPr>
        <w:spacing w:after="0" w:line="240" w:lineRule="auto"/>
        <w:rPr>
          <w:rFonts w:cstheme="majorHAnsi"/>
          <w:sz w:val="24"/>
          <w:szCs w:val="24"/>
          <w:lang w:val="sr-Cyrl-RS"/>
        </w:rPr>
      </w:pPr>
    </w:p>
    <w:p w14:paraId="171BF00B" w14:textId="77777777" w:rsidR="00296A59" w:rsidRPr="00296A59" w:rsidRDefault="00296A59" w:rsidP="00296A59">
      <w:pPr>
        <w:pStyle w:val="Heading2"/>
        <w:numPr>
          <w:ilvl w:val="1"/>
          <w:numId w:val="5"/>
        </w:numPr>
        <w:pBdr>
          <w:top w:val="single" w:sz="36" w:space="1" w:color="7030A0"/>
          <w:left w:val="single" w:sz="36" w:space="4" w:color="7030A0"/>
          <w:bottom w:val="single" w:sz="36" w:space="1" w:color="7030A0"/>
          <w:right w:val="single" w:sz="36" w:space="4" w:color="7030A0"/>
        </w:pBdr>
        <w:spacing w:before="0" w:line="240" w:lineRule="auto"/>
        <w:jc w:val="center"/>
        <w:rPr>
          <w:rFonts w:ascii="Cambria" w:hAnsi="Cambria" w:cstheme="majorHAnsi"/>
          <w:color w:val="7030A0"/>
          <w:sz w:val="24"/>
          <w:szCs w:val="24"/>
          <w:lang w:val="sr-Cyrl-RS"/>
        </w:rPr>
      </w:pPr>
      <w:bookmarkStart w:id="12" w:name="_Toc94939891"/>
      <w:bookmarkStart w:id="13" w:name="_Toc116748901"/>
      <w:r w:rsidRPr="00296A59">
        <w:rPr>
          <w:rFonts w:ascii="Cambria" w:hAnsi="Cambria" w:cstheme="majorHAnsi"/>
          <w:color w:val="7030A0"/>
          <w:sz w:val="24"/>
          <w:szCs w:val="24"/>
          <w:lang w:val="sr-Cyrl-RS"/>
        </w:rPr>
        <w:t>PREDMET ISTRAŽIVANJA</w:t>
      </w:r>
      <w:bookmarkEnd w:id="12"/>
      <w:bookmarkEnd w:id="13"/>
    </w:p>
    <w:p w14:paraId="25D48B92"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Istraživanje se zasniva na dve uporišne tačke koje se odnose na ispitivanje sagorevanja na poslu kao i na ispitivanje zadovoljstva poslom vaspitača koji su istovremeno i studenti master strukovnih studija za obrazovanje vaspitača u Vojvodini. Glavna okosnica projekta i motivacija za pokretanje istraživanja jeste odluka Svetske zdravstvene organizacije da premor zbog izgaranja na poslu uvrsti u listu dijagnoza počevši od 1. januara 2022. godine. Sindrom sagorevanja na poslu je stanje mentalne i fizičke iscrpljenosti uzrokovane prekomernim i produženim stresom, a vaspitači predstavljaju visoko rizičnu i vulnerabilnu grupu za razvoj ovog sindroma.</w:t>
      </w:r>
    </w:p>
    <w:p w14:paraId="65FB3501" w14:textId="77777777" w:rsidR="00296A59" w:rsidRPr="00296A59" w:rsidRDefault="00296A59" w:rsidP="00296A59">
      <w:pPr>
        <w:pStyle w:val="Heading2"/>
        <w:numPr>
          <w:ilvl w:val="1"/>
          <w:numId w:val="5"/>
        </w:numPr>
        <w:pBdr>
          <w:top w:val="single" w:sz="36" w:space="1" w:color="7030A0"/>
          <w:left w:val="single" w:sz="36" w:space="4" w:color="7030A0"/>
          <w:bottom w:val="single" w:sz="36" w:space="1" w:color="7030A0"/>
          <w:right w:val="single" w:sz="36" w:space="4" w:color="7030A0"/>
        </w:pBdr>
        <w:spacing w:before="0" w:line="240" w:lineRule="auto"/>
        <w:jc w:val="center"/>
        <w:rPr>
          <w:rFonts w:ascii="Cambria" w:hAnsi="Cambria" w:cstheme="majorHAnsi"/>
          <w:color w:val="7030A0"/>
          <w:sz w:val="24"/>
          <w:szCs w:val="24"/>
          <w:lang w:val="sr-Cyrl-RS"/>
        </w:rPr>
      </w:pPr>
      <w:bookmarkStart w:id="14" w:name="_Toc94939892"/>
      <w:bookmarkStart w:id="15" w:name="_Toc116748902"/>
      <w:r w:rsidRPr="00296A59">
        <w:rPr>
          <w:rFonts w:ascii="Cambria" w:hAnsi="Cambria" w:cstheme="majorHAnsi"/>
          <w:color w:val="7030A0"/>
          <w:sz w:val="24"/>
          <w:szCs w:val="24"/>
          <w:lang w:val="sr-Cyrl-RS"/>
        </w:rPr>
        <w:t>SADRŽAJ ISTRAŽIVANJA</w:t>
      </w:r>
      <w:bookmarkEnd w:id="14"/>
      <w:bookmarkEnd w:id="15"/>
    </w:p>
    <w:p w14:paraId="712D66D0"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Sadržaj istraživanja obuhvata ispitivanje psiho-dispozicionih varijabli koje se odnose na sagorevanje na poslu i zadovoljstvo poslom. Sagorevanje na poslu je operaciono definisano preko dimenzija dobijenih na:</w:t>
      </w:r>
    </w:p>
    <w:p w14:paraId="75CE38A3" w14:textId="77777777" w:rsidR="00296A59" w:rsidRPr="00296A59" w:rsidRDefault="00296A59" w:rsidP="00296A59">
      <w:pPr>
        <w:pStyle w:val="ListParagraph"/>
        <w:numPr>
          <w:ilvl w:val="0"/>
          <w:numId w:val="2"/>
        </w:numPr>
        <w:spacing w:after="0" w:line="240" w:lineRule="auto"/>
        <w:jc w:val="both"/>
        <w:rPr>
          <w:rFonts w:cstheme="majorHAnsi"/>
          <w:sz w:val="24"/>
          <w:szCs w:val="24"/>
          <w:lang w:val="sr-Cyrl-RS"/>
        </w:rPr>
      </w:pPr>
      <w:r w:rsidRPr="00296A59">
        <w:rPr>
          <w:rFonts w:cstheme="majorHAnsi"/>
          <w:sz w:val="24"/>
          <w:szCs w:val="24"/>
          <w:lang w:val="sr-Cyrl-RS"/>
        </w:rPr>
        <w:t>Skali emocionalne iscrpljenosti;</w:t>
      </w:r>
    </w:p>
    <w:p w14:paraId="035FC7D2" w14:textId="77777777" w:rsidR="00296A59" w:rsidRPr="00296A59" w:rsidRDefault="00296A59" w:rsidP="00296A59">
      <w:pPr>
        <w:pStyle w:val="ListParagraph"/>
        <w:numPr>
          <w:ilvl w:val="0"/>
          <w:numId w:val="2"/>
        </w:numPr>
        <w:spacing w:after="0" w:line="240" w:lineRule="auto"/>
        <w:jc w:val="both"/>
        <w:rPr>
          <w:rFonts w:cstheme="majorHAnsi"/>
          <w:sz w:val="24"/>
          <w:szCs w:val="24"/>
          <w:lang w:val="sr-Cyrl-RS"/>
        </w:rPr>
      </w:pPr>
      <w:r w:rsidRPr="00296A59">
        <w:rPr>
          <w:rFonts w:cstheme="majorHAnsi"/>
          <w:sz w:val="24"/>
          <w:szCs w:val="24"/>
          <w:lang w:val="sr-Cyrl-RS"/>
        </w:rPr>
        <w:t xml:space="preserve">Skali depersonalizacije/nedostatka empatije i cinizma i </w:t>
      </w:r>
    </w:p>
    <w:p w14:paraId="0C81677C" w14:textId="77777777" w:rsidR="00296A59" w:rsidRPr="00296A59" w:rsidRDefault="00296A59" w:rsidP="00296A59">
      <w:pPr>
        <w:pStyle w:val="ListParagraph"/>
        <w:numPr>
          <w:ilvl w:val="0"/>
          <w:numId w:val="2"/>
        </w:numPr>
        <w:spacing w:after="0" w:line="240" w:lineRule="auto"/>
        <w:jc w:val="both"/>
        <w:rPr>
          <w:rFonts w:cstheme="majorHAnsi"/>
          <w:sz w:val="24"/>
          <w:szCs w:val="24"/>
          <w:lang w:val="sr-Cyrl-RS"/>
        </w:rPr>
      </w:pPr>
      <w:r w:rsidRPr="00296A59">
        <w:rPr>
          <w:rFonts w:cstheme="majorHAnsi"/>
          <w:sz w:val="24"/>
          <w:szCs w:val="24"/>
          <w:lang w:val="sr-Cyrl-RS"/>
        </w:rPr>
        <w:t>Skali lične i profesionalne ostvarenosti.</w:t>
      </w:r>
    </w:p>
    <w:p w14:paraId="5B6BA942"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 xml:space="preserve">Utvrđivanje stepena zadovoljstva poslom realizuje se kroz ispitivanje devet oblasti u okviru kojih se nalaze određeni indikatori zadovoljstva: </w:t>
      </w:r>
    </w:p>
    <w:p w14:paraId="4C491F12"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vrsta i sadržaj posla; </w:t>
      </w:r>
    </w:p>
    <w:p w14:paraId="2C39C411"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profesionalni razvoj; </w:t>
      </w:r>
    </w:p>
    <w:p w14:paraId="3F238170"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materijalni i nematerijalni podsticaji u radu; </w:t>
      </w:r>
    </w:p>
    <w:p w14:paraId="5029878B"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uslovi rada; </w:t>
      </w:r>
    </w:p>
    <w:p w14:paraId="6441C1E0"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međuljudski odnosi; </w:t>
      </w:r>
    </w:p>
    <w:p w14:paraId="49B79B2C"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položaj i perspektiva u predškolskoj ustanovi; </w:t>
      </w:r>
    </w:p>
    <w:p w14:paraId="23C8B6EF"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rukovođenje u okviru predškolske ustanove; </w:t>
      </w:r>
    </w:p>
    <w:p w14:paraId="661EC165"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 xml:space="preserve">informisanje i komunikacija; </w:t>
      </w:r>
    </w:p>
    <w:p w14:paraId="44EE1FF9" w14:textId="77777777" w:rsidR="00296A59" w:rsidRPr="00296A59" w:rsidRDefault="00296A59" w:rsidP="00296A59">
      <w:pPr>
        <w:pStyle w:val="ListParagraph"/>
        <w:numPr>
          <w:ilvl w:val="0"/>
          <w:numId w:val="1"/>
        </w:numPr>
        <w:spacing w:after="0" w:line="240" w:lineRule="auto"/>
        <w:jc w:val="both"/>
        <w:rPr>
          <w:rFonts w:cstheme="majorHAnsi"/>
          <w:sz w:val="24"/>
          <w:szCs w:val="24"/>
          <w:lang w:val="sr-Cyrl-RS"/>
        </w:rPr>
      </w:pPr>
      <w:r w:rsidRPr="00296A59">
        <w:rPr>
          <w:rFonts w:cstheme="majorHAnsi"/>
          <w:sz w:val="24"/>
          <w:szCs w:val="24"/>
          <w:lang w:val="sr-Cyrl-RS"/>
        </w:rPr>
        <w:t>poslovna politika predškolske ustanove.</w:t>
      </w:r>
    </w:p>
    <w:p w14:paraId="7E4D7CF4"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Pored navedenih psiho-dispozicionih varijabli, istraživanje obuhvata i ispitivanje relacija između sindroma sagorevanja na poslu i zadovoljstva poslom sa pojedinim socio-demografskim varijablama: pol, starost, godine radnog staža, bračni status, roditeljstvo, visoka škola na kojoj vaspitači studiraju master strukovne studije za obrazovanje vaspitača, dosadašnje edukacije, kursevi i/ili obuke na temu sagorevanja na poslu, obučenost u prepoznavanju (ranih) sindroma sagorevanja na poslu i dr.</w:t>
      </w:r>
    </w:p>
    <w:p w14:paraId="7DBF9340"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Istraživanje podrazumeva i evaluaciju nastave na master strukovnim studijama, tj. ocenjivanje efektivnosti kvaliteta sadržaja i organizacije nastave (informisanost, dostupnost nastavnika i literature, mogućnost realizacije prakse, povezanost teorije i prakse, raspored časova i dr.).</w:t>
      </w:r>
    </w:p>
    <w:p w14:paraId="3980ECC5" w14:textId="77777777" w:rsidR="00296A59" w:rsidRPr="00296A59" w:rsidRDefault="00296A59" w:rsidP="00296A59">
      <w:pPr>
        <w:pStyle w:val="Heading2"/>
        <w:numPr>
          <w:ilvl w:val="1"/>
          <w:numId w:val="5"/>
        </w:numPr>
        <w:pBdr>
          <w:top w:val="single" w:sz="36" w:space="1" w:color="7030A0"/>
          <w:left w:val="single" w:sz="36" w:space="4" w:color="7030A0"/>
          <w:bottom w:val="single" w:sz="36" w:space="1" w:color="7030A0"/>
          <w:right w:val="single" w:sz="36" w:space="4" w:color="7030A0"/>
        </w:pBdr>
        <w:spacing w:before="0" w:line="240" w:lineRule="auto"/>
        <w:jc w:val="center"/>
        <w:rPr>
          <w:rFonts w:ascii="Cambria" w:hAnsi="Cambria" w:cstheme="majorHAnsi"/>
          <w:color w:val="7030A0"/>
          <w:sz w:val="24"/>
          <w:szCs w:val="24"/>
          <w:lang w:val="sr-Cyrl-RS"/>
        </w:rPr>
      </w:pPr>
      <w:bookmarkStart w:id="16" w:name="_Toc94939893"/>
      <w:bookmarkStart w:id="17" w:name="_Toc116748903"/>
      <w:r w:rsidRPr="00296A59">
        <w:rPr>
          <w:rFonts w:ascii="Cambria" w:hAnsi="Cambria" w:cstheme="majorHAnsi"/>
          <w:color w:val="7030A0"/>
          <w:sz w:val="24"/>
          <w:szCs w:val="24"/>
          <w:lang w:val="sr-Cyrl-RS"/>
        </w:rPr>
        <w:t>CILJEVI ISTRAŽIVANJA</w:t>
      </w:r>
      <w:bookmarkEnd w:id="16"/>
      <w:bookmarkEnd w:id="17"/>
    </w:p>
    <w:p w14:paraId="22081869"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 xml:space="preserve">Ciljevi istraživanja su utvrditi, opisati i objasniti: </w:t>
      </w:r>
    </w:p>
    <w:p w14:paraId="2B9D3BA1" w14:textId="77777777" w:rsidR="00296A59" w:rsidRPr="00296A59" w:rsidRDefault="00296A59" w:rsidP="00296A59">
      <w:pPr>
        <w:pStyle w:val="ListParagraph"/>
        <w:numPr>
          <w:ilvl w:val="0"/>
          <w:numId w:val="3"/>
        </w:numPr>
        <w:spacing w:after="0" w:line="240" w:lineRule="auto"/>
        <w:jc w:val="both"/>
        <w:rPr>
          <w:rFonts w:cstheme="majorHAnsi"/>
          <w:sz w:val="24"/>
          <w:szCs w:val="24"/>
          <w:lang w:val="sr-Cyrl-RS"/>
        </w:rPr>
      </w:pPr>
      <w:r w:rsidRPr="00296A59">
        <w:rPr>
          <w:rFonts w:cstheme="majorHAnsi"/>
          <w:sz w:val="24"/>
          <w:szCs w:val="24"/>
          <w:lang w:val="sr-Cyrl-RS"/>
        </w:rPr>
        <w:t>pojedine prediktore sagorevanja na poslu i indikatore zadovoljstva poslom vaspitača koji su i studenti master strukovnih studija za obrazovanje vaspitača;</w:t>
      </w:r>
    </w:p>
    <w:p w14:paraId="4A054DE7" w14:textId="77777777" w:rsidR="00296A59" w:rsidRPr="00296A59" w:rsidRDefault="00296A59" w:rsidP="00296A59">
      <w:pPr>
        <w:pStyle w:val="ListParagraph"/>
        <w:numPr>
          <w:ilvl w:val="0"/>
          <w:numId w:val="3"/>
        </w:numPr>
        <w:spacing w:after="0" w:line="240" w:lineRule="auto"/>
        <w:jc w:val="both"/>
        <w:rPr>
          <w:rFonts w:cstheme="majorHAnsi"/>
          <w:sz w:val="24"/>
          <w:szCs w:val="24"/>
          <w:lang w:val="sr-Cyrl-RS"/>
        </w:rPr>
      </w:pPr>
      <w:r w:rsidRPr="00296A59">
        <w:rPr>
          <w:rFonts w:cstheme="majorHAnsi"/>
          <w:sz w:val="24"/>
          <w:szCs w:val="24"/>
          <w:lang w:val="sr-Cyrl-RS"/>
        </w:rPr>
        <w:t>relacije između dobijenih mera sindroma sagorevanja na poslu vaspitača sa dobijenim merama  zadovoljstva poslom;</w:t>
      </w:r>
    </w:p>
    <w:p w14:paraId="488A7C85" w14:textId="77777777" w:rsidR="00296A59" w:rsidRPr="00296A59" w:rsidRDefault="00296A59" w:rsidP="00296A59">
      <w:pPr>
        <w:pStyle w:val="ListParagraph"/>
        <w:numPr>
          <w:ilvl w:val="0"/>
          <w:numId w:val="3"/>
        </w:numPr>
        <w:spacing w:after="0" w:line="240" w:lineRule="auto"/>
        <w:jc w:val="both"/>
        <w:rPr>
          <w:rFonts w:cstheme="majorHAnsi"/>
          <w:sz w:val="24"/>
          <w:szCs w:val="24"/>
          <w:lang w:val="sr-Cyrl-RS"/>
        </w:rPr>
      </w:pPr>
      <w:r w:rsidRPr="00296A59">
        <w:rPr>
          <w:rFonts w:cstheme="majorHAnsi"/>
          <w:sz w:val="24"/>
          <w:szCs w:val="24"/>
          <w:lang w:val="sr-Cyrl-RS"/>
        </w:rPr>
        <w:t>relacije između psiho-dispozicionih varijabli (sindrom sagorevanja na poslu i zadovoljstvo poslom) sa pojedinim socio-demografskim varijablama (pol, starost, godine radnog staža, visoko-školska ustanova na kojoj studiraju i dr.);</w:t>
      </w:r>
    </w:p>
    <w:p w14:paraId="03D7DFD9" w14:textId="77777777" w:rsidR="00296A59" w:rsidRPr="00296A59" w:rsidRDefault="00296A59" w:rsidP="00296A59">
      <w:pPr>
        <w:pStyle w:val="ListParagraph"/>
        <w:numPr>
          <w:ilvl w:val="0"/>
          <w:numId w:val="3"/>
        </w:numPr>
        <w:spacing w:after="0" w:line="240" w:lineRule="auto"/>
        <w:jc w:val="both"/>
        <w:rPr>
          <w:rFonts w:cstheme="majorHAnsi"/>
          <w:sz w:val="24"/>
          <w:szCs w:val="24"/>
          <w:lang w:val="sr-Cyrl-RS"/>
        </w:rPr>
      </w:pPr>
      <w:r w:rsidRPr="00296A59">
        <w:rPr>
          <w:rFonts w:cstheme="majorHAnsi"/>
          <w:sz w:val="24"/>
          <w:szCs w:val="24"/>
          <w:lang w:val="sr-Cyrl-RS"/>
        </w:rPr>
        <w:lastRenderedPageBreak/>
        <w:t>šta je to u sadržajima studijskih programa i uopšte u organizaciji nastave na master strukovnim studijama što ih opterećuje.</w:t>
      </w:r>
    </w:p>
    <w:p w14:paraId="0BB34008" w14:textId="77777777" w:rsidR="00296A59" w:rsidRPr="00296A59" w:rsidRDefault="00296A59" w:rsidP="00296A59">
      <w:pPr>
        <w:pStyle w:val="Heading2"/>
        <w:numPr>
          <w:ilvl w:val="1"/>
          <w:numId w:val="5"/>
        </w:numPr>
        <w:pBdr>
          <w:top w:val="single" w:sz="36" w:space="1" w:color="7030A0"/>
          <w:left w:val="single" w:sz="36" w:space="4" w:color="7030A0"/>
          <w:bottom w:val="single" w:sz="36" w:space="1" w:color="7030A0"/>
          <w:right w:val="single" w:sz="36" w:space="4" w:color="7030A0"/>
        </w:pBdr>
        <w:spacing w:before="0" w:line="240" w:lineRule="auto"/>
        <w:jc w:val="center"/>
        <w:rPr>
          <w:rFonts w:ascii="Cambria" w:hAnsi="Cambria" w:cstheme="majorHAnsi"/>
          <w:color w:val="7030A0"/>
          <w:sz w:val="24"/>
          <w:szCs w:val="24"/>
          <w:lang w:val="sr-Cyrl-RS"/>
        </w:rPr>
      </w:pPr>
      <w:bookmarkStart w:id="18" w:name="_Toc94939894"/>
      <w:bookmarkStart w:id="19" w:name="_Toc116748904"/>
      <w:r w:rsidRPr="00296A59">
        <w:rPr>
          <w:rFonts w:ascii="Cambria" w:hAnsi="Cambria" w:cstheme="majorHAnsi"/>
          <w:color w:val="7030A0"/>
          <w:sz w:val="24"/>
          <w:szCs w:val="24"/>
          <w:lang w:val="sr-Cyrl-RS"/>
        </w:rPr>
        <w:t>STANJE ISTRAŽIVANJA IZ OBLASTI IZ KOJE JE PREDLOŽEN PROJEKAT</w:t>
      </w:r>
      <w:bookmarkEnd w:id="18"/>
      <w:bookmarkEnd w:id="19"/>
    </w:p>
    <w:p w14:paraId="76AC2F38"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Pilot-projekat na VŠSSOV u Kikindi, pod nazivom „Sindrom sagorevanja na poslu vaspitača“, realizovan 2021. godine, pokazao je da  ispitanici manifestuju umereno sagorevanje na poslu kada je u pitanju emocionalna iscrpljenost i da na umerenom nivou sebe procenjuju negativno, a nizak nivo kada je u pitanju depersonalizacija/nedostatak empatije i cinizama. Relacije između sindroma sagorevanja na poslu i zadovoljstva poslom ukazuju na to da kako raste zadovoljstvo poslom tako je manje sagorevanje na poslu i obrnuto, a relacije sa pojedinim socio-demografskim karakteristikama ukazuju na postojanje značajnosti razlika kada su u pitanju varijable radni staž i starost.</w:t>
      </w:r>
    </w:p>
    <w:p w14:paraId="469C8003" w14:textId="77777777" w:rsidR="00296A59" w:rsidRPr="00296A59" w:rsidRDefault="00296A59" w:rsidP="00296A59">
      <w:pPr>
        <w:pStyle w:val="Heading2"/>
        <w:numPr>
          <w:ilvl w:val="1"/>
          <w:numId w:val="5"/>
        </w:numPr>
        <w:pBdr>
          <w:top w:val="single" w:sz="36" w:space="1" w:color="7030A0"/>
          <w:left w:val="single" w:sz="36" w:space="4" w:color="7030A0"/>
          <w:bottom w:val="single" w:sz="36" w:space="1" w:color="7030A0"/>
          <w:right w:val="single" w:sz="36" w:space="4" w:color="7030A0"/>
        </w:pBdr>
        <w:spacing w:before="0" w:line="240" w:lineRule="auto"/>
        <w:jc w:val="center"/>
        <w:rPr>
          <w:rFonts w:ascii="Cambria" w:hAnsi="Cambria" w:cstheme="majorHAnsi"/>
          <w:color w:val="7030A0"/>
          <w:sz w:val="24"/>
          <w:szCs w:val="24"/>
          <w:lang w:val="sr-Cyrl-RS"/>
        </w:rPr>
      </w:pPr>
      <w:bookmarkStart w:id="20" w:name="_Toc94939895"/>
      <w:bookmarkStart w:id="21" w:name="_Toc116748905"/>
      <w:r w:rsidRPr="00296A59">
        <w:rPr>
          <w:rFonts w:ascii="Cambria" w:hAnsi="Cambria" w:cstheme="majorHAnsi"/>
          <w:color w:val="7030A0"/>
          <w:sz w:val="24"/>
          <w:szCs w:val="24"/>
          <w:lang w:val="sr-Cyrl-RS"/>
        </w:rPr>
        <w:t>OČEKIVANI REZULTATI PROJEKTA</w:t>
      </w:r>
      <w:bookmarkEnd w:id="20"/>
      <w:bookmarkEnd w:id="21"/>
    </w:p>
    <w:p w14:paraId="7CE7D8EA"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Očekujemo dobijanje kvantitativnih rezultata, kao odgovora na istraživačka pitanja:</w:t>
      </w:r>
    </w:p>
    <w:p w14:paraId="65798370" w14:textId="77777777" w:rsidR="00296A59" w:rsidRPr="00296A59" w:rsidRDefault="00296A59" w:rsidP="00296A59">
      <w:pPr>
        <w:pStyle w:val="ListParagraph"/>
        <w:numPr>
          <w:ilvl w:val="0"/>
          <w:numId w:val="4"/>
        </w:numPr>
        <w:spacing w:after="0" w:line="240" w:lineRule="auto"/>
        <w:jc w:val="both"/>
        <w:rPr>
          <w:rFonts w:cstheme="majorHAnsi"/>
          <w:sz w:val="24"/>
          <w:szCs w:val="24"/>
          <w:lang w:val="sr-Cyrl-RS"/>
        </w:rPr>
      </w:pPr>
      <w:r w:rsidRPr="00296A59">
        <w:rPr>
          <w:rFonts w:cstheme="majorHAnsi"/>
          <w:sz w:val="24"/>
          <w:szCs w:val="24"/>
          <w:lang w:val="sr-Cyrl-RS"/>
        </w:rPr>
        <w:t xml:space="preserve">šta je to što vaspitače – studente master strukovnih studija opterećuje tokom studiranja u organizacionom smislu kao i u sadržaju kurikuluma; </w:t>
      </w:r>
    </w:p>
    <w:p w14:paraId="01B45867" w14:textId="77777777" w:rsidR="00296A59" w:rsidRPr="00296A59" w:rsidRDefault="00296A59" w:rsidP="00296A59">
      <w:pPr>
        <w:pStyle w:val="ListParagraph"/>
        <w:numPr>
          <w:ilvl w:val="0"/>
          <w:numId w:val="4"/>
        </w:numPr>
        <w:spacing w:after="0" w:line="240" w:lineRule="auto"/>
        <w:jc w:val="both"/>
        <w:rPr>
          <w:rFonts w:cstheme="majorHAnsi"/>
          <w:sz w:val="24"/>
          <w:szCs w:val="24"/>
          <w:lang w:val="sr-Cyrl-RS"/>
        </w:rPr>
      </w:pPr>
      <w:r w:rsidRPr="00296A59">
        <w:rPr>
          <w:rFonts w:cstheme="majorHAnsi"/>
          <w:sz w:val="24"/>
          <w:szCs w:val="24"/>
          <w:lang w:val="sr-Cyrl-RS"/>
        </w:rPr>
        <w:t>koji su to prediktori sagorevanja na poslu, odnosno koje dimenzije zasićuju sindrom sagorevanja na poslu kada su vaspitači – studenti master strukovnih studija u pitanju;</w:t>
      </w:r>
    </w:p>
    <w:p w14:paraId="7EB00C6E" w14:textId="77777777" w:rsidR="00296A59" w:rsidRPr="00296A59" w:rsidRDefault="00296A59" w:rsidP="00296A59">
      <w:pPr>
        <w:pStyle w:val="ListParagraph"/>
        <w:numPr>
          <w:ilvl w:val="0"/>
          <w:numId w:val="4"/>
        </w:numPr>
        <w:spacing w:after="0" w:line="240" w:lineRule="auto"/>
        <w:jc w:val="both"/>
        <w:rPr>
          <w:rFonts w:cstheme="majorHAnsi"/>
          <w:sz w:val="24"/>
          <w:szCs w:val="24"/>
          <w:lang w:val="sr-Cyrl-RS"/>
        </w:rPr>
      </w:pPr>
      <w:r w:rsidRPr="00296A59">
        <w:rPr>
          <w:rFonts w:cstheme="majorHAnsi"/>
          <w:sz w:val="24"/>
          <w:szCs w:val="24"/>
          <w:lang w:val="sr-Cyrl-RS"/>
        </w:rPr>
        <w:t>kakve su relacije između sindroma sagorevanja na poslu i zadovoljstva poslom;</w:t>
      </w:r>
    </w:p>
    <w:p w14:paraId="42D9CDD3" w14:textId="77777777" w:rsidR="00296A59" w:rsidRPr="00296A59" w:rsidRDefault="00296A59" w:rsidP="00296A59">
      <w:pPr>
        <w:pStyle w:val="ListParagraph"/>
        <w:numPr>
          <w:ilvl w:val="0"/>
          <w:numId w:val="4"/>
        </w:numPr>
        <w:spacing w:after="0" w:line="240" w:lineRule="auto"/>
        <w:jc w:val="both"/>
        <w:rPr>
          <w:rFonts w:cstheme="majorHAnsi"/>
          <w:sz w:val="24"/>
          <w:szCs w:val="24"/>
          <w:lang w:val="sr-Cyrl-RS"/>
        </w:rPr>
      </w:pPr>
      <w:r w:rsidRPr="00296A59">
        <w:rPr>
          <w:rFonts w:cstheme="majorHAnsi"/>
          <w:sz w:val="24"/>
          <w:szCs w:val="24"/>
          <w:lang w:val="sr-Cyrl-RS"/>
        </w:rPr>
        <w:t>koji su to indikatori zadovoljstva poslom vaspitača u okviru navedenih oblasti zadovoljstva poslom;</w:t>
      </w:r>
    </w:p>
    <w:p w14:paraId="38B9FDC8" w14:textId="77777777" w:rsidR="00296A59" w:rsidRPr="00296A59" w:rsidRDefault="00296A59" w:rsidP="00296A59">
      <w:pPr>
        <w:pStyle w:val="ListParagraph"/>
        <w:numPr>
          <w:ilvl w:val="0"/>
          <w:numId w:val="4"/>
        </w:numPr>
        <w:spacing w:after="0" w:line="240" w:lineRule="auto"/>
        <w:jc w:val="both"/>
        <w:rPr>
          <w:rFonts w:cstheme="majorHAnsi"/>
          <w:sz w:val="24"/>
          <w:szCs w:val="24"/>
          <w:lang w:val="sr-Cyrl-RS"/>
        </w:rPr>
      </w:pPr>
      <w:r w:rsidRPr="00296A59">
        <w:rPr>
          <w:rFonts w:cstheme="majorHAnsi"/>
          <w:sz w:val="24"/>
          <w:szCs w:val="24"/>
          <w:lang w:val="sr-Cyrl-RS"/>
        </w:rPr>
        <w:t>kakve su relacije između navedenih psiho-dispozicionih i pojedinih socio-demografskih varijabli.</w:t>
      </w:r>
    </w:p>
    <w:p w14:paraId="5249AB3C" w14:textId="77777777" w:rsidR="00296A59" w:rsidRPr="00296A59" w:rsidRDefault="00296A59" w:rsidP="00296A59">
      <w:pPr>
        <w:pStyle w:val="Heading2"/>
        <w:numPr>
          <w:ilvl w:val="1"/>
          <w:numId w:val="5"/>
        </w:numPr>
        <w:pBdr>
          <w:top w:val="single" w:sz="36" w:space="1" w:color="7030A0"/>
          <w:left w:val="single" w:sz="36" w:space="4" w:color="7030A0"/>
          <w:bottom w:val="single" w:sz="36" w:space="1" w:color="7030A0"/>
          <w:right w:val="single" w:sz="36" w:space="4" w:color="7030A0"/>
        </w:pBdr>
        <w:spacing w:before="0" w:line="240" w:lineRule="auto"/>
        <w:jc w:val="center"/>
        <w:rPr>
          <w:rFonts w:ascii="Cambria" w:hAnsi="Cambria" w:cstheme="majorHAnsi"/>
          <w:color w:val="7030A0"/>
          <w:sz w:val="24"/>
          <w:szCs w:val="24"/>
          <w:lang w:val="sr-Cyrl-RS"/>
        </w:rPr>
      </w:pPr>
      <w:bookmarkStart w:id="22" w:name="_Toc94939896"/>
      <w:bookmarkStart w:id="23" w:name="_Toc116748906"/>
      <w:r w:rsidRPr="00296A59">
        <w:rPr>
          <w:rFonts w:ascii="Cambria" w:hAnsi="Cambria" w:cstheme="majorHAnsi"/>
          <w:color w:val="7030A0"/>
          <w:sz w:val="24"/>
          <w:szCs w:val="24"/>
          <w:lang w:val="sr-Cyrl-RS"/>
        </w:rPr>
        <w:t>MOGUĆNOST PRIMENLJIVOSTI REZULTATA ISTRAŽIVANJA</w:t>
      </w:r>
      <w:bookmarkEnd w:id="22"/>
      <w:bookmarkEnd w:id="23"/>
    </w:p>
    <w:p w14:paraId="6F3B04DF" w14:textId="77777777" w:rsidR="00296A59" w:rsidRPr="00296A59" w:rsidRDefault="00296A59" w:rsidP="00296A59">
      <w:pPr>
        <w:spacing w:after="0" w:line="240" w:lineRule="auto"/>
        <w:jc w:val="both"/>
        <w:rPr>
          <w:rFonts w:cstheme="majorHAnsi"/>
          <w:sz w:val="24"/>
          <w:szCs w:val="24"/>
          <w:lang w:val="sr-Cyrl-RS"/>
        </w:rPr>
      </w:pPr>
      <w:r w:rsidRPr="00296A59">
        <w:rPr>
          <w:rFonts w:cstheme="majorHAnsi"/>
          <w:sz w:val="24"/>
          <w:szCs w:val="24"/>
          <w:lang w:val="sr-Cyrl-RS"/>
        </w:rPr>
        <w:t>Rezultati će biti implementirani u vidu:</w:t>
      </w:r>
    </w:p>
    <w:p w14:paraId="4636C451" w14:textId="77777777" w:rsidR="00296A59" w:rsidRPr="00296A59" w:rsidRDefault="00296A59" w:rsidP="00296A59">
      <w:pPr>
        <w:pStyle w:val="ListParagraph"/>
        <w:numPr>
          <w:ilvl w:val="0"/>
          <w:numId w:val="6"/>
        </w:numPr>
        <w:spacing w:after="0" w:line="240" w:lineRule="auto"/>
        <w:jc w:val="both"/>
        <w:rPr>
          <w:rFonts w:cstheme="majorHAnsi"/>
          <w:sz w:val="24"/>
          <w:szCs w:val="24"/>
          <w:lang w:val="sr-Cyrl-RS"/>
        </w:rPr>
      </w:pPr>
      <w:r w:rsidRPr="00296A59">
        <w:rPr>
          <w:rFonts w:cstheme="majorHAnsi"/>
          <w:sz w:val="24"/>
          <w:szCs w:val="24"/>
          <w:lang w:val="sr-Cyrl-RS"/>
        </w:rPr>
        <w:t>evaluacije kurikuluma i organizacije master strukovnih studija na visokoškolskim ustanovama u Vojvodini;</w:t>
      </w:r>
    </w:p>
    <w:p w14:paraId="3E162115" w14:textId="77777777" w:rsidR="00296A59" w:rsidRPr="00296A59" w:rsidRDefault="00296A59" w:rsidP="00296A59">
      <w:pPr>
        <w:pStyle w:val="ListParagraph"/>
        <w:numPr>
          <w:ilvl w:val="0"/>
          <w:numId w:val="6"/>
        </w:numPr>
        <w:spacing w:after="0" w:line="240" w:lineRule="auto"/>
        <w:jc w:val="both"/>
        <w:rPr>
          <w:rFonts w:cstheme="majorHAnsi"/>
          <w:sz w:val="24"/>
          <w:szCs w:val="24"/>
          <w:lang w:val="sr-Cyrl-RS"/>
        </w:rPr>
      </w:pPr>
      <w:r w:rsidRPr="00296A59">
        <w:rPr>
          <w:rFonts w:cstheme="majorHAnsi"/>
          <w:sz w:val="24"/>
          <w:szCs w:val="24"/>
          <w:lang w:val="sr-Cyrl-RS"/>
        </w:rPr>
        <w:t>preispitivanja šta je to što opterećuje vaspitače – studente i čini ih vulerabilnijim za sagorevanje na poslu;</w:t>
      </w:r>
    </w:p>
    <w:p w14:paraId="71FFEB4E" w14:textId="77777777" w:rsidR="00296A59" w:rsidRPr="00296A59" w:rsidRDefault="00296A59" w:rsidP="00296A59">
      <w:pPr>
        <w:pStyle w:val="ListParagraph"/>
        <w:numPr>
          <w:ilvl w:val="0"/>
          <w:numId w:val="6"/>
        </w:numPr>
        <w:spacing w:after="0" w:line="240" w:lineRule="auto"/>
        <w:jc w:val="both"/>
        <w:rPr>
          <w:rFonts w:cstheme="majorHAnsi"/>
          <w:sz w:val="24"/>
          <w:szCs w:val="24"/>
          <w:lang w:val="sr-Cyrl-RS"/>
        </w:rPr>
      </w:pPr>
      <w:r w:rsidRPr="00296A59">
        <w:rPr>
          <w:rFonts w:cstheme="majorHAnsi"/>
          <w:sz w:val="24"/>
          <w:szCs w:val="24"/>
          <w:lang w:val="sr-Cyrl-RS"/>
        </w:rPr>
        <w:t>davanja konkretnih preporuka (u štampanoj monografiji) kako prepoznati i prevenirati sindrom sagorevanja na poslu i uspešnije prevazići hronični stres i umor na poslu vaspitača;</w:t>
      </w:r>
    </w:p>
    <w:p w14:paraId="01F316E3" w14:textId="77777777" w:rsidR="00296A59" w:rsidRPr="00296A59" w:rsidRDefault="00296A59" w:rsidP="00296A59">
      <w:pPr>
        <w:pStyle w:val="ListParagraph"/>
        <w:numPr>
          <w:ilvl w:val="0"/>
          <w:numId w:val="6"/>
        </w:numPr>
        <w:spacing w:after="0" w:line="240" w:lineRule="auto"/>
        <w:jc w:val="both"/>
        <w:rPr>
          <w:rFonts w:cstheme="majorHAnsi"/>
          <w:sz w:val="24"/>
          <w:szCs w:val="24"/>
          <w:lang w:val="sr-Cyrl-RS"/>
        </w:rPr>
      </w:pPr>
      <w:r w:rsidRPr="00296A59">
        <w:rPr>
          <w:rFonts w:cstheme="majorHAnsi"/>
          <w:sz w:val="24"/>
          <w:szCs w:val="24"/>
          <w:lang w:val="sr-Cyrl-RS"/>
        </w:rPr>
        <w:t>davanja konkretnih preporuka koje se odnose na inoviranje nastavnih sadržaja kako bi se unapredio kvalitet i efikasnost nastave na master strukovnim studijama za obrazovanje vaspitača u Vojvodini.</w:t>
      </w:r>
    </w:p>
    <w:p w14:paraId="65C1A634" w14:textId="77777777" w:rsidR="00296A59" w:rsidRPr="00296A59" w:rsidRDefault="00296A59" w:rsidP="00296A59">
      <w:pPr>
        <w:spacing w:after="0" w:line="240" w:lineRule="auto"/>
        <w:jc w:val="both"/>
        <w:rPr>
          <w:rFonts w:cstheme="majorHAnsi"/>
          <w:sz w:val="24"/>
          <w:szCs w:val="24"/>
          <w:lang w:val="sr-Cyrl-RS"/>
        </w:rPr>
      </w:pPr>
    </w:p>
    <w:p w14:paraId="51120B62" w14:textId="77777777" w:rsidR="00296A59" w:rsidRPr="00296A59" w:rsidRDefault="00296A59" w:rsidP="00296A59">
      <w:pPr>
        <w:spacing w:after="0" w:line="240" w:lineRule="auto"/>
        <w:jc w:val="center"/>
        <w:rPr>
          <w:rFonts w:eastAsia="Calibri" w:cstheme="majorHAnsi"/>
          <w:i/>
          <w:sz w:val="24"/>
          <w:szCs w:val="24"/>
          <w:lang w:val="sr-Cyrl-RS"/>
        </w:rPr>
      </w:pPr>
      <w:r w:rsidRPr="00296A59">
        <w:rPr>
          <w:rFonts w:eastAsia="Calibri" w:cstheme="majorHAnsi"/>
          <w:i/>
          <w:noProof/>
          <w:sz w:val="24"/>
          <w:szCs w:val="24"/>
          <w:lang w:val="sr-Cyrl-RS"/>
        </w:rPr>
        <w:lastRenderedPageBreak/>
        <w:drawing>
          <wp:inline distT="0" distB="0" distL="0" distR="0" wp14:anchorId="3E36E9D6" wp14:editId="42CE7786">
            <wp:extent cx="6178763" cy="6472990"/>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t="7986" r="13286" b="42014"/>
                    <a:stretch>
                      <a:fillRect/>
                    </a:stretch>
                  </pic:blipFill>
                  <pic:spPr bwMode="auto">
                    <a:xfrm>
                      <a:off x="0" y="0"/>
                      <a:ext cx="6178763" cy="6472990"/>
                    </a:xfrm>
                    <a:prstGeom prst="rect">
                      <a:avLst/>
                    </a:prstGeom>
                    <a:noFill/>
                    <a:ln>
                      <a:noFill/>
                    </a:ln>
                  </pic:spPr>
                </pic:pic>
              </a:graphicData>
            </a:graphic>
          </wp:inline>
        </w:drawing>
      </w:r>
    </w:p>
    <w:p w14:paraId="3C4B8E10" w14:textId="7D210017" w:rsidR="00296A59" w:rsidRPr="00296A59" w:rsidRDefault="00296A59" w:rsidP="00296A59">
      <w:pPr>
        <w:spacing w:after="0" w:line="240" w:lineRule="auto"/>
        <w:jc w:val="center"/>
        <w:rPr>
          <w:rFonts w:eastAsia="Calibri" w:cstheme="majorHAnsi"/>
          <w:sz w:val="24"/>
          <w:szCs w:val="24"/>
          <w:lang w:val="sr-Cyrl-RS"/>
        </w:rPr>
      </w:pPr>
      <w:r w:rsidRPr="00296A59">
        <w:rPr>
          <w:rFonts w:cstheme="majorHAnsi"/>
          <w:noProof/>
          <w:sz w:val="24"/>
          <w:szCs w:val="24"/>
          <w:lang w:val="sr-Cyrl-RS"/>
        </w:rPr>
        <mc:AlternateContent>
          <mc:Choice Requires="wps">
            <w:drawing>
              <wp:anchor distT="0" distB="0" distL="114300" distR="114300" simplePos="0" relativeHeight="251668480" behindDoc="0" locked="0" layoutInCell="1" allowOverlap="1" wp14:anchorId="5984E9F6" wp14:editId="42FCF3C7">
                <wp:simplePos x="0" y="0"/>
                <wp:positionH relativeFrom="column">
                  <wp:posOffset>2571750</wp:posOffset>
                </wp:positionH>
                <wp:positionV relativeFrom="paragraph">
                  <wp:posOffset>504190</wp:posOffset>
                </wp:positionV>
                <wp:extent cx="78105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A6112" w14:textId="77777777" w:rsidR="00296A59" w:rsidRDefault="00296A59" w:rsidP="00296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E9F6" id="Text Box 4" o:spid="_x0000_s1029" type="#_x0000_t202" style="position:absolute;left:0;text-align:left;margin-left:202.5pt;margin-top:39.7pt;width:61.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HggIAAIUFAAAOAAAAZHJzL2Uyb0RvYy54bWysVEtvGjEQvlfqf7B8LwuEvFYsESWiqoSS&#10;qKTK2XhtsOL1uLZhl/76jr0LJGkuqXrZtT3fvL+Z8U1TabITziswBR30+pQIw6FUZl3Qn4/zL1eU&#10;+MBMyTQYUdC98PRm8vnTuLa5GMIGdCkcQSPG57Ut6CYEm2eZ5xtRMd8DKwwKJbiKBby6dVY6VqP1&#10;SmfDfv8iq8GV1gEX3uPrbSukk2RfSsHDvZReBKILirGF9HXpu4rfbDJm+doxu1G8C4P9QxQVUwad&#10;Hk3dssDI1qm/TFWKO/AgQ49DlYGUiouUA2Yz6L/JZrlhVqRcsDjeHsvk/59Zfrdb2gdHQvMVGmxg&#10;SsLbBfBnj7XJauvzDhNr6nOP6JhoI10V/5gCQUWs7f5YT9EEwvHx8mrQP0cJR9HZaHjdT/XOTsrW&#10;+fBNQEXioaAO25UCYLuFD9E9yw+Q6MuDVuVcaZ0ukSJiph3ZMWyuDoPYTNR4hdKG1AW9OMMwopKB&#10;qN7itIkvIpGkc3dKMJ3CXouI0eaHkESVKc93fDPOhTn6T+iIkujqI4od/hTVR5TbPFAjeQYTjsqV&#10;MuDavr4uWfl8KJls8V2/fZt3LEFoVg0mjsRI0Pi0gnKPhHHQzpK3fK6wewvmwwNzODzYcFwI4R4/&#10;UgNWH7oTJRtwv997j3jkNEopqXEYC+p/bZkTlOjvBtl+PRiN4vSmy+j8cogX91Kyeikx22oGSIkB&#10;rh7L0zHigz4cpYPqCffGNHpFETMcfRc0HI6z0K4I3DtcTKcJhPNqWViYpeWHOYncfGyemLMdgQMy&#10;/w4OY8vyNzxusbFBBqbbAFIlkp+q2jUAZz0xudtLcZm8vCfUaXtO/gAAAP//AwBQSwMEFAAGAAgA&#10;AAAhAA0+nKfhAAAACgEAAA8AAABkcnMvZG93bnJldi54bWxMj01Pg0AQhu8m/ofNmHgxdrGArcjS&#10;GONH4s3Sarxt2RGI7Cxht4D/3vGkx5l58s7z5pvZdmLEwbeOFFwtIhBIlTMt1Qp25ePlGoQPmozu&#10;HKGCb/SwKU5Pcp0ZN9ErjttQCw4hn2kFTQh9JqWvGrTaL1yPxLdPN1gdeBxqaQY9cbjt5DKKrqXV&#10;LfGHRvd432D1tT1aBR8X9fuLn5/2U5zG/cPzWK7eTKnU+dl8dwsi4Bz+YPjVZ3Uo2OngjmS86BQk&#10;UcpdgoLVTQKCgXS55sWByThOQBa5/F+h+AEAAP//AwBQSwECLQAUAAYACAAAACEAtoM4kv4AAADh&#10;AQAAEwAAAAAAAAAAAAAAAAAAAAAAW0NvbnRlbnRfVHlwZXNdLnhtbFBLAQItABQABgAIAAAAIQA4&#10;/SH/1gAAAJQBAAALAAAAAAAAAAAAAAAAAC8BAABfcmVscy8ucmVsc1BLAQItABQABgAIAAAAIQBB&#10;m1+HggIAAIUFAAAOAAAAAAAAAAAAAAAAAC4CAABkcnMvZTJvRG9jLnhtbFBLAQItABQABgAIAAAA&#10;IQANPpyn4QAAAAoBAAAPAAAAAAAAAAAAAAAAANwEAABkcnMvZG93bnJldi54bWxQSwUGAAAAAAQA&#10;BADzAAAA6gUAAAAA&#10;" fillcolor="white [3201]" stroked="f" strokeweight=".5pt">
                <v:textbox>
                  <w:txbxContent>
                    <w:p w14:paraId="31FA6112" w14:textId="77777777" w:rsidR="00296A59" w:rsidRDefault="00296A59" w:rsidP="00296A59"/>
                  </w:txbxContent>
                </v:textbox>
              </v:shape>
            </w:pict>
          </mc:Fallback>
        </mc:AlternateContent>
      </w:r>
      <w:r w:rsidRPr="00296A59">
        <w:rPr>
          <w:rFonts w:eastAsia="Calibri" w:cstheme="majorHAnsi"/>
          <w:i/>
          <w:sz w:val="24"/>
          <w:szCs w:val="24"/>
          <w:lang w:val="sr-Cyrl-RS"/>
        </w:rPr>
        <w:t>Slika 5: „Cvet feniks“, Sanja Trengovski, studentkinja prve godine master strukovnih studije Visoke škole strukovnih studija za obrazovanje vaspitača u Kikindi</w:t>
      </w:r>
    </w:p>
    <w:p w14:paraId="3995BF06" w14:textId="05CC1F08" w:rsidR="00172276" w:rsidRDefault="00172276">
      <w:pPr>
        <w:rPr>
          <w:rFonts w:cstheme="majorHAnsi"/>
          <w:sz w:val="24"/>
          <w:szCs w:val="24"/>
          <w:lang w:val="sr-Cyrl-RS"/>
        </w:rPr>
      </w:pPr>
    </w:p>
    <w:p w14:paraId="02CF3719" w14:textId="62816E9B" w:rsidR="00296A59" w:rsidRDefault="00296A59">
      <w:pPr>
        <w:rPr>
          <w:rFonts w:cstheme="majorHAnsi"/>
          <w:sz w:val="24"/>
          <w:szCs w:val="24"/>
          <w:lang w:val="sr-Cyrl-RS"/>
        </w:rPr>
      </w:pPr>
    </w:p>
    <w:p w14:paraId="1A7D16D1" w14:textId="79E60AD2" w:rsidR="00296A59" w:rsidRDefault="00296A59">
      <w:pPr>
        <w:rPr>
          <w:rFonts w:cstheme="majorHAnsi"/>
          <w:sz w:val="24"/>
          <w:szCs w:val="24"/>
          <w:lang w:val="sr-Cyrl-RS"/>
        </w:rPr>
      </w:pPr>
    </w:p>
    <w:p w14:paraId="093A0AD6" w14:textId="12BE60A1" w:rsidR="00296A59" w:rsidRDefault="00296A59">
      <w:pPr>
        <w:rPr>
          <w:rFonts w:cstheme="majorHAnsi"/>
          <w:sz w:val="24"/>
          <w:szCs w:val="24"/>
          <w:lang w:val="sr-Cyrl-RS"/>
        </w:rPr>
      </w:pPr>
    </w:p>
    <w:p w14:paraId="2C8DAC66" w14:textId="521B8977" w:rsidR="00296A59" w:rsidRDefault="00296A59">
      <w:pPr>
        <w:rPr>
          <w:rFonts w:cstheme="majorHAnsi"/>
          <w:sz w:val="24"/>
          <w:szCs w:val="24"/>
          <w:lang w:val="sr-Cyrl-RS"/>
        </w:rPr>
      </w:pPr>
    </w:p>
    <w:p w14:paraId="05756DDB" w14:textId="050412F3" w:rsidR="00296A59" w:rsidRDefault="00296A59">
      <w:pPr>
        <w:rPr>
          <w:rFonts w:cstheme="majorHAnsi"/>
          <w:sz w:val="24"/>
          <w:szCs w:val="24"/>
          <w:lang w:val="sr-Cyrl-RS"/>
        </w:rPr>
      </w:pPr>
    </w:p>
    <w:p w14:paraId="0857A416" w14:textId="77777777" w:rsidR="00296A59" w:rsidRPr="00296A59" w:rsidRDefault="00296A59">
      <w:pPr>
        <w:rPr>
          <w:rFonts w:cstheme="majorHAnsi"/>
          <w:sz w:val="24"/>
          <w:szCs w:val="24"/>
          <w:lang w:val="sr-Cyrl-RS"/>
        </w:rPr>
      </w:pPr>
    </w:p>
    <w:p w14:paraId="1BB00D0C"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lastRenderedPageBreak/>
        <w:t xml:space="preserve">dr Rosa ŠAPIĆ </w:t>
      </w:r>
    </w:p>
    <w:p w14:paraId="4BF13D55"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dr Jelena MIĆEVIĆ KARANOVIĆ</w:t>
      </w:r>
    </w:p>
    <w:p w14:paraId="00CAB3A9"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dr Angela MESAROŠ ŽIVKOV</w:t>
      </w:r>
    </w:p>
    <w:p w14:paraId="7B5AFC55"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dr Milanka MALJKOVIĆ</w:t>
      </w:r>
    </w:p>
    <w:p w14:paraId="6C8F53F2"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dr Srbislava PAVLOV</w:t>
      </w:r>
    </w:p>
    <w:p w14:paraId="51945516" w14:textId="77777777" w:rsidR="00296A59" w:rsidRPr="00296A59" w:rsidRDefault="00296A59" w:rsidP="00296A59">
      <w:pPr>
        <w:spacing w:after="0" w:line="240" w:lineRule="auto"/>
        <w:rPr>
          <w:b/>
          <w:bCs/>
          <w:sz w:val="24"/>
          <w:szCs w:val="24"/>
          <w:lang w:val="sl-SI"/>
        </w:rPr>
      </w:pPr>
    </w:p>
    <w:p w14:paraId="429115AB"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SINDROM SAGOREVANJA NA POSLU KOD VASPITAČA – STUDENATA MASTER STRUKOVNIH STUDIJA ZA OBRAZOVANJE VASPITAČA U VOJVODINI</w:t>
      </w:r>
    </w:p>
    <w:p w14:paraId="52F91172" w14:textId="77777777" w:rsidR="00296A59" w:rsidRPr="00296A59" w:rsidRDefault="00296A59" w:rsidP="00296A59">
      <w:pPr>
        <w:spacing w:after="0" w:line="240" w:lineRule="auto"/>
        <w:jc w:val="center"/>
        <w:rPr>
          <w:b/>
          <w:bCs/>
          <w:sz w:val="24"/>
          <w:szCs w:val="24"/>
          <w:lang w:val="sl-SI"/>
        </w:rPr>
      </w:pPr>
    </w:p>
    <w:p w14:paraId="381F1177"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K I K I N D A, 2022.</w:t>
      </w:r>
    </w:p>
    <w:p w14:paraId="1AEDCDE9" w14:textId="77777777" w:rsidR="00296A59" w:rsidRPr="00296A59" w:rsidRDefault="00296A59" w:rsidP="00296A59">
      <w:pPr>
        <w:spacing w:after="0" w:line="240" w:lineRule="auto"/>
        <w:jc w:val="center"/>
        <w:rPr>
          <w:b/>
          <w:bCs/>
          <w:sz w:val="24"/>
          <w:szCs w:val="24"/>
          <w:lang w:val="sl-SI"/>
        </w:rPr>
      </w:pPr>
    </w:p>
    <w:p w14:paraId="300128A8"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Izdavač:</w:t>
      </w:r>
    </w:p>
    <w:p w14:paraId="378173AC" w14:textId="77777777" w:rsidR="00296A59" w:rsidRPr="00296A59" w:rsidRDefault="00296A59" w:rsidP="00296A59">
      <w:pPr>
        <w:spacing w:after="0" w:line="240" w:lineRule="auto"/>
        <w:jc w:val="center"/>
        <w:rPr>
          <w:sz w:val="24"/>
          <w:szCs w:val="24"/>
          <w:lang w:val="sl-SI"/>
        </w:rPr>
      </w:pPr>
      <w:r w:rsidRPr="00296A59">
        <w:rPr>
          <w:sz w:val="24"/>
          <w:szCs w:val="24"/>
          <w:lang w:val="sl-SI"/>
        </w:rPr>
        <w:t>Visoka škola strukovnih studija za obrazovanje vaspitača u Kikindi</w:t>
      </w:r>
    </w:p>
    <w:p w14:paraId="7C3F61A0" w14:textId="77777777" w:rsidR="00296A59" w:rsidRPr="00296A59" w:rsidRDefault="00296A59" w:rsidP="00296A59">
      <w:pPr>
        <w:spacing w:after="0" w:line="240" w:lineRule="auto"/>
        <w:jc w:val="center"/>
        <w:rPr>
          <w:sz w:val="24"/>
          <w:szCs w:val="24"/>
          <w:lang w:val="sl-SI"/>
        </w:rPr>
      </w:pPr>
      <w:r w:rsidRPr="00296A59">
        <w:rPr>
          <w:sz w:val="24"/>
          <w:szCs w:val="24"/>
          <w:lang w:val="sl-SI"/>
        </w:rPr>
        <w:t>Svetosavska 57, 23300 Kikinda</w:t>
      </w:r>
    </w:p>
    <w:p w14:paraId="269136A8" w14:textId="77777777" w:rsidR="00296A59" w:rsidRPr="00296A59" w:rsidRDefault="00296A59" w:rsidP="00296A59">
      <w:pPr>
        <w:spacing w:after="0" w:line="240" w:lineRule="auto"/>
        <w:jc w:val="center"/>
        <w:rPr>
          <w:sz w:val="24"/>
          <w:szCs w:val="24"/>
        </w:rPr>
      </w:pPr>
      <w:r w:rsidRPr="00296A59">
        <w:rPr>
          <w:sz w:val="24"/>
          <w:szCs w:val="24"/>
        </w:rPr>
        <w:t xml:space="preserve">E-mail: </w:t>
      </w:r>
      <w:hyperlink r:id="rId14" w:history="1">
        <w:r w:rsidRPr="00296A59">
          <w:rPr>
            <w:rStyle w:val="Hyperlink"/>
            <w:sz w:val="24"/>
            <w:szCs w:val="24"/>
          </w:rPr>
          <w:t>vsssovki@vaspitacka.edu.rs</w:t>
        </w:r>
      </w:hyperlink>
    </w:p>
    <w:p w14:paraId="2BEA8481" w14:textId="77777777" w:rsidR="00296A59" w:rsidRPr="00296A59" w:rsidRDefault="00296A59" w:rsidP="00296A59">
      <w:pPr>
        <w:spacing w:after="0" w:line="240" w:lineRule="auto"/>
        <w:jc w:val="center"/>
        <w:rPr>
          <w:sz w:val="24"/>
          <w:szCs w:val="24"/>
          <w:lang w:val="sl-SI"/>
        </w:rPr>
      </w:pPr>
      <w:hyperlink r:id="rId15" w:history="1">
        <w:r w:rsidRPr="00296A59">
          <w:rPr>
            <w:rStyle w:val="Hyperlink"/>
            <w:sz w:val="24"/>
            <w:szCs w:val="24"/>
            <w:lang w:val="sl-SI"/>
          </w:rPr>
          <w:t>www.vaspitacka.edu.rs</w:t>
        </w:r>
      </w:hyperlink>
    </w:p>
    <w:p w14:paraId="5EEA088D" w14:textId="77777777" w:rsidR="00296A59" w:rsidRPr="00296A59" w:rsidRDefault="00296A59" w:rsidP="00296A59">
      <w:pPr>
        <w:spacing w:after="0" w:line="240" w:lineRule="auto"/>
        <w:jc w:val="center"/>
        <w:rPr>
          <w:b/>
          <w:bCs/>
          <w:sz w:val="24"/>
          <w:szCs w:val="24"/>
          <w:lang w:val="sl-SI"/>
        </w:rPr>
      </w:pPr>
    </w:p>
    <w:p w14:paraId="5356F232"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 xml:space="preserve">Glavni i odgovorni urednik: </w:t>
      </w:r>
    </w:p>
    <w:p w14:paraId="4996545C" w14:textId="77777777" w:rsidR="00296A59" w:rsidRPr="00296A59" w:rsidRDefault="00296A59" w:rsidP="00296A59">
      <w:pPr>
        <w:spacing w:after="0" w:line="240" w:lineRule="auto"/>
        <w:jc w:val="center"/>
        <w:rPr>
          <w:sz w:val="24"/>
          <w:szCs w:val="24"/>
          <w:lang w:val="sl-SI"/>
        </w:rPr>
      </w:pPr>
      <w:r w:rsidRPr="00296A59">
        <w:rPr>
          <w:sz w:val="24"/>
          <w:szCs w:val="24"/>
          <w:lang w:val="sl-SI"/>
        </w:rPr>
        <w:t>dr Angela Mesaroš Živkov, prof.</w:t>
      </w:r>
    </w:p>
    <w:p w14:paraId="272F325A" w14:textId="77777777" w:rsidR="00296A59" w:rsidRPr="00296A59" w:rsidRDefault="00296A59" w:rsidP="00296A59">
      <w:pPr>
        <w:spacing w:after="0" w:line="240" w:lineRule="auto"/>
        <w:jc w:val="center"/>
        <w:rPr>
          <w:b/>
          <w:bCs/>
          <w:sz w:val="24"/>
          <w:szCs w:val="24"/>
          <w:lang w:val="sl-SI"/>
        </w:rPr>
      </w:pPr>
    </w:p>
    <w:p w14:paraId="58AB73DF"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 xml:space="preserve">Urednik: </w:t>
      </w:r>
    </w:p>
    <w:p w14:paraId="44890F4C" w14:textId="77777777" w:rsidR="00296A59" w:rsidRPr="00296A59" w:rsidRDefault="00296A59" w:rsidP="00296A59">
      <w:pPr>
        <w:spacing w:after="0" w:line="240" w:lineRule="auto"/>
        <w:jc w:val="center"/>
        <w:rPr>
          <w:bCs/>
          <w:sz w:val="24"/>
          <w:szCs w:val="24"/>
          <w:lang w:val="sl-SI"/>
        </w:rPr>
      </w:pPr>
      <w:r w:rsidRPr="00296A59">
        <w:rPr>
          <w:bCs/>
          <w:sz w:val="24"/>
          <w:szCs w:val="24"/>
          <w:lang w:val="sl-SI"/>
        </w:rPr>
        <w:t>dr Danijela Radlović Danijela, prof.</w:t>
      </w:r>
    </w:p>
    <w:p w14:paraId="591CB5EB" w14:textId="77777777" w:rsidR="00296A59" w:rsidRPr="00296A59" w:rsidRDefault="00296A59" w:rsidP="00296A59">
      <w:pPr>
        <w:spacing w:after="0" w:line="240" w:lineRule="auto"/>
        <w:jc w:val="center"/>
        <w:rPr>
          <w:bCs/>
          <w:sz w:val="24"/>
          <w:szCs w:val="24"/>
          <w:lang w:val="sl-SI"/>
        </w:rPr>
      </w:pPr>
    </w:p>
    <w:p w14:paraId="3D7BD402"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Recenzenti:</w:t>
      </w:r>
    </w:p>
    <w:p w14:paraId="5281302F" w14:textId="77777777" w:rsidR="00296A59" w:rsidRPr="00296A59" w:rsidRDefault="00296A59" w:rsidP="00296A59">
      <w:pPr>
        <w:spacing w:after="0" w:line="240" w:lineRule="auto"/>
        <w:jc w:val="center"/>
        <w:rPr>
          <w:sz w:val="24"/>
          <w:szCs w:val="24"/>
          <w:lang w:val="sl-SI"/>
        </w:rPr>
      </w:pPr>
      <w:r w:rsidRPr="00296A59">
        <w:rPr>
          <w:sz w:val="24"/>
          <w:szCs w:val="24"/>
          <w:lang w:val="sl-SI"/>
        </w:rPr>
        <w:t xml:space="preserve">prof. dr Olivera Gajić </w:t>
      </w:r>
    </w:p>
    <w:p w14:paraId="412264A6" w14:textId="77777777" w:rsidR="00296A59" w:rsidRPr="00296A59" w:rsidRDefault="00296A59" w:rsidP="00296A59">
      <w:pPr>
        <w:spacing w:after="0" w:line="240" w:lineRule="auto"/>
        <w:jc w:val="center"/>
        <w:rPr>
          <w:color w:val="FF0000"/>
          <w:sz w:val="24"/>
          <w:szCs w:val="24"/>
          <w:lang w:val="sr-Latn-CS"/>
        </w:rPr>
      </w:pPr>
      <w:r w:rsidRPr="00296A59">
        <w:rPr>
          <w:sz w:val="24"/>
          <w:szCs w:val="24"/>
          <w:lang w:val="sl-SI"/>
        </w:rPr>
        <w:t>prof. dr Sanja Đurđević</w:t>
      </w:r>
    </w:p>
    <w:p w14:paraId="5F7C0B85" w14:textId="77777777" w:rsidR="00296A59" w:rsidRPr="00296A59" w:rsidRDefault="00296A59" w:rsidP="00296A59">
      <w:pPr>
        <w:spacing w:after="0" w:line="240" w:lineRule="auto"/>
        <w:jc w:val="center"/>
        <w:rPr>
          <w:sz w:val="24"/>
          <w:szCs w:val="24"/>
          <w:lang w:val="sl-SI"/>
        </w:rPr>
      </w:pPr>
      <w:r w:rsidRPr="00296A59">
        <w:rPr>
          <w:sz w:val="24"/>
          <w:szCs w:val="24"/>
          <w:lang w:val="sl-SI"/>
        </w:rPr>
        <w:t>dr Mirjana Marković, prof.</w:t>
      </w:r>
    </w:p>
    <w:p w14:paraId="34D2D7A4" w14:textId="77777777" w:rsidR="00296A59" w:rsidRPr="00296A59" w:rsidRDefault="00296A59" w:rsidP="00296A59">
      <w:pPr>
        <w:spacing w:after="0" w:line="240" w:lineRule="auto"/>
        <w:jc w:val="center"/>
        <w:rPr>
          <w:b/>
          <w:bCs/>
          <w:sz w:val="24"/>
          <w:szCs w:val="24"/>
          <w:lang w:val="sl-SI"/>
        </w:rPr>
      </w:pPr>
    </w:p>
    <w:p w14:paraId="17A77EC1"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 xml:space="preserve">Lektura: </w:t>
      </w:r>
    </w:p>
    <w:p w14:paraId="0FB6733B" w14:textId="77777777" w:rsidR="00296A59" w:rsidRPr="00296A59" w:rsidRDefault="00296A59" w:rsidP="00296A59">
      <w:pPr>
        <w:spacing w:after="0" w:line="240" w:lineRule="auto"/>
        <w:jc w:val="center"/>
        <w:rPr>
          <w:sz w:val="24"/>
          <w:szCs w:val="24"/>
          <w:lang w:val="sl-SI"/>
        </w:rPr>
      </w:pPr>
      <w:r w:rsidRPr="00296A59">
        <w:rPr>
          <w:sz w:val="24"/>
          <w:szCs w:val="24"/>
          <w:lang w:val="sl-SI"/>
        </w:rPr>
        <w:t>Milena Rađenović, master</w:t>
      </w:r>
    </w:p>
    <w:p w14:paraId="656F4BFD" w14:textId="77777777" w:rsidR="00296A59" w:rsidRPr="00296A59" w:rsidRDefault="00296A59" w:rsidP="00296A59">
      <w:pPr>
        <w:spacing w:after="0" w:line="240" w:lineRule="auto"/>
        <w:jc w:val="center"/>
        <w:rPr>
          <w:rFonts w:cs="Cambria"/>
          <w:b/>
          <w:bCs/>
          <w:sz w:val="24"/>
          <w:szCs w:val="24"/>
          <w:lang w:val="sr-Latn-RS"/>
        </w:rPr>
      </w:pPr>
    </w:p>
    <w:p w14:paraId="79C31388" w14:textId="77777777" w:rsidR="00296A59" w:rsidRPr="00296A59" w:rsidRDefault="00296A59" w:rsidP="00296A59">
      <w:pPr>
        <w:spacing w:after="0" w:line="240" w:lineRule="auto"/>
        <w:jc w:val="center"/>
        <w:rPr>
          <w:sz w:val="24"/>
          <w:szCs w:val="24"/>
        </w:rPr>
      </w:pPr>
      <w:r w:rsidRPr="00296A59">
        <w:rPr>
          <w:rFonts w:cs="Cambria"/>
          <w:b/>
          <w:bCs/>
          <w:sz w:val="24"/>
          <w:szCs w:val="24"/>
          <w:lang w:val="sr-Latn-RS"/>
        </w:rPr>
        <w:t xml:space="preserve">Unos i obrada podataka: </w:t>
      </w:r>
    </w:p>
    <w:p w14:paraId="4BD13474" w14:textId="77777777" w:rsidR="00296A59" w:rsidRPr="00296A59" w:rsidRDefault="00296A59" w:rsidP="00296A59">
      <w:pPr>
        <w:spacing w:after="0" w:line="240" w:lineRule="auto"/>
        <w:jc w:val="center"/>
        <w:rPr>
          <w:rFonts w:cs="Cambria"/>
          <w:sz w:val="24"/>
          <w:szCs w:val="24"/>
          <w:lang w:val="sr-Latn-RS"/>
        </w:rPr>
      </w:pPr>
      <w:r w:rsidRPr="00296A59">
        <w:rPr>
          <w:rFonts w:cs="Cambria"/>
          <w:sz w:val="24"/>
          <w:szCs w:val="24"/>
          <w:lang w:val="sr-Latn-RS"/>
        </w:rPr>
        <w:t>dr Jelena Mićević Karanović</w:t>
      </w:r>
    </w:p>
    <w:p w14:paraId="33D61D49" w14:textId="77777777" w:rsidR="00296A59" w:rsidRPr="00296A59" w:rsidRDefault="00296A59" w:rsidP="00296A59">
      <w:pPr>
        <w:spacing w:after="0" w:line="240" w:lineRule="auto"/>
        <w:jc w:val="center"/>
        <w:rPr>
          <w:rFonts w:cs="Cambria"/>
          <w:sz w:val="24"/>
          <w:szCs w:val="24"/>
          <w:lang w:val="sr-Latn-RS"/>
        </w:rPr>
      </w:pPr>
      <w:r w:rsidRPr="00296A59">
        <w:rPr>
          <w:rFonts w:cs="Cambria"/>
          <w:sz w:val="24"/>
          <w:szCs w:val="24"/>
          <w:lang w:val="sr-Latn-RS"/>
        </w:rPr>
        <w:t>dr Angela Mesaroš Živkov</w:t>
      </w:r>
    </w:p>
    <w:p w14:paraId="382E3683" w14:textId="77777777" w:rsidR="00296A59" w:rsidRPr="00296A59" w:rsidRDefault="00296A59" w:rsidP="00296A59">
      <w:pPr>
        <w:spacing w:after="0" w:line="240" w:lineRule="auto"/>
        <w:jc w:val="center"/>
        <w:rPr>
          <w:sz w:val="24"/>
          <w:szCs w:val="24"/>
        </w:rPr>
      </w:pPr>
      <w:r w:rsidRPr="00296A59">
        <w:rPr>
          <w:rFonts w:cs="Cambria"/>
          <w:sz w:val="24"/>
          <w:szCs w:val="24"/>
          <w:lang w:val="sr-Latn-RS"/>
        </w:rPr>
        <w:t>dr Srbislava Pavlov</w:t>
      </w:r>
    </w:p>
    <w:p w14:paraId="5FEE13E2" w14:textId="77777777" w:rsidR="00296A59" w:rsidRPr="00296A59" w:rsidRDefault="00296A59" w:rsidP="00296A59">
      <w:pPr>
        <w:spacing w:after="0" w:line="240" w:lineRule="auto"/>
        <w:jc w:val="center"/>
        <w:rPr>
          <w:b/>
          <w:bCs/>
          <w:sz w:val="24"/>
          <w:szCs w:val="24"/>
          <w:lang w:val="sl-SI"/>
        </w:rPr>
      </w:pPr>
    </w:p>
    <w:p w14:paraId="4B7DAC34"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Korice knjige:</w:t>
      </w:r>
    </w:p>
    <w:p w14:paraId="2F441E55" w14:textId="77777777" w:rsidR="00296A59" w:rsidRPr="00296A59" w:rsidRDefault="00296A59" w:rsidP="00296A59">
      <w:pPr>
        <w:spacing w:after="0" w:line="240" w:lineRule="auto"/>
        <w:jc w:val="center"/>
        <w:rPr>
          <w:rFonts w:eastAsia="Calibri"/>
          <w:b/>
          <w:i/>
          <w:sz w:val="24"/>
          <w:szCs w:val="24"/>
        </w:rPr>
      </w:pPr>
      <w:r w:rsidRPr="00296A59">
        <w:rPr>
          <w:rFonts w:eastAsia="Calibri"/>
          <w:b/>
          <w:i/>
          <w:sz w:val="24"/>
          <w:szCs w:val="24"/>
        </w:rPr>
        <w:t>Naslovna strana knjige:</w:t>
      </w:r>
      <w:r w:rsidRPr="00296A59">
        <w:rPr>
          <w:rFonts w:eastAsia="Calibri"/>
          <w:i/>
          <w:sz w:val="24"/>
          <w:szCs w:val="24"/>
        </w:rPr>
        <w:t xml:space="preserve"> </w:t>
      </w:r>
      <w:r w:rsidRPr="00296A59">
        <w:rPr>
          <w:rFonts w:eastAsia="Calibri"/>
          <w:i/>
          <w:sz w:val="24"/>
          <w:szCs w:val="24"/>
          <w:lang w:val="sr-Cyrl-CS"/>
        </w:rPr>
        <w:t>„</w:t>
      </w:r>
      <w:r w:rsidRPr="00296A59">
        <w:rPr>
          <w:rFonts w:eastAsia="Calibri"/>
          <w:i/>
          <w:sz w:val="24"/>
          <w:szCs w:val="24"/>
        </w:rPr>
        <w:t>Kada vidim pticu feniks</w:t>
      </w:r>
      <w:r w:rsidRPr="00296A59">
        <w:rPr>
          <w:rFonts w:eastAsia="Calibri"/>
          <w:i/>
          <w:sz w:val="24"/>
          <w:szCs w:val="24"/>
          <w:lang w:val="sr-Cyrl-CS"/>
        </w:rPr>
        <w:t xml:space="preserve">“,  </w:t>
      </w:r>
      <w:r w:rsidRPr="00296A59">
        <w:rPr>
          <w:rFonts w:eastAsia="Calibri"/>
          <w:i/>
          <w:sz w:val="24"/>
          <w:szCs w:val="24"/>
        </w:rPr>
        <w:t>vaspitačic</w:t>
      </w:r>
      <w:r w:rsidRPr="00296A59">
        <w:rPr>
          <w:rFonts w:eastAsia="Calibri"/>
          <w:i/>
          <w:sz w:val="24"/>
          <w:szCs w:val="24"/>
          <w:lang w:val="sr-Cyrl-CS"/>
        </w:rPr>
        <w:t xml:space="preserve">а </w:t>
      </w:r>
      <w:r w:rsidRPr="00296A59">
        <w:rPr>
          <w:rFonts w:eastAsia="Calibri"/>
          <w:i/>
          <w:sz w:val="24"/>
          <w:szCs w:val="24"/>
        </w:rPr>
        <w:t>LJ</w:t>
      </w:r>
      <w:r w:rsidRPr="00296A59">
        <w:rPr>
          <w:rFonts w:eastAsia="Calibri"/>
          <w:i/>
          <w:sz w:val="24"/>
          <w:szCs w:val="24"/>
          <w:lang w:val="sr-Latn-CS"/>
        </w:rPr>
        <w:t>iljani</w:t>
      </w:r>
      <w:r w:rsidRPr="00296A59">
        <w:rPr>
          <w:rFonts w:eastAsia="Calibri"/>
          <w:i/>
          <w:sz w:val="24"/>
          <w:szCs w:val="24"/>
          <w:lang w:val="sr-Latn-RS"/>
        </w:rPr>
        <w:t xml:space="preserve"> </w:t>
      </w:r>
      <w:r w:rsidRPr="00296A59">
        <w:rPr>
          <w:rFonts w:eastAsia="Calibri"/>
          <w:i/>
          <w:sz w:val="24"/>
          <w:szCs w:val="24"/>
        </w:rPr>
        <w:t xml:space="preserve">Bondžulić, vrtić „Pčelica“, Predškolska ustanova </w:t>
      </w:r>
      <w:r w:rsidRPr="00296A59">
        <w:rPr>
          <w:rFonts w:eastAsia="Calibri"/>
          <w:i/>
          <w:sz w:val="24"/>
          <w:szCs w:val="24"/>
          <w:lang w:val="sr-Cyrl-CS"/>
        </w:rPr>
        <w:t>„</w:t>
      </w:r>
      <w:r w:rsidRPr="00296A59">
        <w:rPr>
          <w:rFonts w:eastAsia="Calibri"/>
          <w:i/>
          <w:sz w:val="24"/>
          <w:szCs w:val="24"/>
        </w:rPr>
        <w:t>Olga Jovičić Rita“ Požega</w:t>
      </w:r>
    </w:p>
    <w:p w14:paraId="634C7BBE" w14:textId="77777777" w:rsidR="00296A59" w:rsidRPr="00296A59" w:rsidRDefault="00296A59" w:rsidP="00296A59">
      <w:pPr>
        <w:spacing w:after="0" w:line="240" w:lineRule="auto"/>
        <w:jc w:val="center"/>
        <w:rPr>
          <w:rFonts w:eastAsia="Calibri"/>
          <w:i/>
          <w:sz w:val="24"/>
          <w:szCs w:val="24"/>
        </w:rPr>
      </w:pPr>
      <w:r w:rsidRPr="00296A59">
        <w:rPr>
          <w:rFonts w:eastAsia="Calibri"/>
          <w:b/>
          <w:i/>
          <w:sz w:val="24"/>
          <w:szCs w:val="24"/>
        </w:rPr>
        <w:t>Poleđina knjige</w:t>
      </w:r>
      <w:r w:rsidRPr="00296A59">
        <w:rPr>
          <w:rFonts w:eastAsia="Calibri"/>
          <w:i/>
          <w:sz w:val="24"/>
          <w:szCs w:val="24"/>
        </w:rPr>
        <w:t xml:space="preserve">: </w:t>
      </w:r>
      <w:r w:rsidRPr="00296A59">
        <w:rPr>
          <w:rFonts w:eastAsia="Calibri"/>
          <w:i/>
          <w:sz w:val="24"/>
          <w:szCs w:val="24"/>
          <w:lang w:val="sr-Cyrl-CS"/>
        </w:rPr>
        <w:t>„</w:t>
      </w:r>
      <w:r w:rsidRPr="00296A59">
        <w:rPr>
          <w:rFonts w:eastAsia="Calibri"/>
          <w:i/>
          <w:sz w:val="24"/>
          <w:szCs w:val="24"/>
        </w:rPr>
        <w:t>Ja kada vidim pticu feniks”, dečak, S. B. 7 godina, vaspitačice</w:t>
      </w:r>
      <w:r w:rsidRPr="00296A59">
        <w:rPr>
          <w:rFonts w:eastAsia="Calibri"/>
          <w:i/>
          <w:sz w:val="24"/>
          <w:szCs w:val="24"/>
          <w:lang w:val="sr-Cyrl-CS"/>
        </w:rPr>
        <w:t xml:space="preserve"> </w:t>
      </w:r>
      <w:r w:rsidRPr="00296A59">
        <w:rPr>
          <w:rFonts w:eastAsia="Calibri"/>
          <w:i/>
          <w:sz w:val="24"/>
          <w:szCs w:val="24"/>
        </w:rPr>
        <w:t>LJ</w:t>
      </w:r>
      <w:r w:rsidRPr="00296A59">
        <w:rPr>
          <w:rFonts w:eastAsia="Calibri"/>
          <w:i/>
          <w:sz w:val="24"/>
          <w:szCs w:val="24"/>
          <w:lang w:val="sr-Latn-CS"/>
        </w:rPr>
        <w:t>iljana</w:t>
      </w:r>
      <w:r w:rsidRPr="00296A59">
        <w:rPr>
          <w:rFonts w:eastAsia="Calibri"/>
          <w:i/>
          <w:sz w:val="24"/>
          <w:szCs w:val="24"/>
        </w:rPr>
        <w:t xml:space="preserve"> Bondžulić i Zorica Тeofilović, vrtić „Pčelica“, Predškolska ustanova </w:t>
      </w:r>
      <w:r w:rsidRPr="00296A59">
        <w:rPr>
          <w:rFonts w:eastAsia="Calibri"/>
          <w:i/>
          <w:sz w:val="24"/>
          <w:szCs w:val="24"/>
          <w:lang w:val="sr-Cyrl-CS"/>
        </w:rPr>
        <w:t>„</w:t>
      </w:r>
      <w:r w:rsidRPr="00296A59">
        <w:rPr>
          <w:rFonts w:eastAsia="Calibri"/>
          <w:i/>
          <w:sz w:val="24"/>
          <w:szCs w:val="24"/>
        </w:rPr>
        <w:t>Olga Jovičić Rita“ Požega</w:t>
      </w:r>
    </w:p>
    <w:p w14:paraId="08341233" w14:textId="77777777" w:rsidR="00296A59" w:rsidRPr="00296A59" w:rsidRDefault="00296A59" w:rsidP="00296A59">
      <w:pPr>
        <w:spacing w:after="0" w:line="240" w:lineRule="auto"/>
        <w:jc w:val="center"/>
        <w:rPr>
          <w:b/>
          <w:bCs/>
          <w:sz w:val="24"/>
          <w:szCs w:val="24"/>
          <w:lang w:val="sl-SI"/>
        </w:rPr>
      </w:pPr>
    </w:p>
    <w:p w14:paraId="50AAF0C3"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 xml:space="preserve">Kompjuterska priprema i štampa: </w:t>
      </w:r>
    </w:p>
    <w:p w14:paraId="48E3588F" w14:textId="77777777" w:rsidR="00296A59" w:rsidRPr="00296A59" w:rsidRDefault="00296A59" w:rsidP="00296A59">
      <w:pPr>
        <w:spacing w:after="0" w:line="240" w:lineRule="auto"/>
        <w:jc w:val="center"/>
        <w:rPr>
          <w:b/>
          <w:bCs/>
          <w:sz w:val="24"/>
          <w:szCs w:val="24"/>
          <w:lang w:val="sl-SI"/>
        </w:rPr>
      </w:pPr>
      <w:r w:rsidRPr="00296A59">
        <w:rPr>
          <w:bCs/>
          <w:sz w:val="24"/>
          <w:szCs w:val="24"/>
          <w:lang w:val="sr-Latn-CS"/>
        </w:rPr>
        <w:t>Štamparija</w:t>
      </w:r>
      <w:r w:rsidRPr="00296A59">
        <w:rPr>
          <w:sz w:val="24"/>
          <w:szCs w:val="24"/>
          <w:lang w:val="sl-SI"/>
        </w:rPr>
        <w:t xml:space="preserve"> </w:t>
      </w:r>
      <w:r w:rsidRPr="00296A59">
        <w:rPr>
          <w:b/>
          <w:sz w:val="24"/>
          <w:szCs w:val="24"/>
          <w:lang w:val="sl-SI"/>
        </w:rPr>
        <w:t>BIS</w:t>
      </w:r>
    </w:p>
    <w:p w14:paraId="54C9391E" w14:textId="77777777" w:rsidR="00296A59" w:rsidRPr="00296A59" w:rsidRDefault="00296A59" w:rsidP="00296A59">
      <w:pPr>
        <w:spacing w:after="0" w:line="240" w:lineRule="auto"/>
        <w:jc w:val="center"/>
        <w:rPr>
          <w:b/>
          <w:bCs/>
          <w:sz w:val="24"/>
          <w:szCs w:val="24"/>
          <w:lang w:val="sl-SI"/>
        </w:rPr>
      </w:pPr>
    </w:p>
    <w:p w14:paraId="46A12591" w14:textId="77777777" w:rsidR="00296A59" w:rsidRPr="00296A59" w:rsidRDefault="00296A59" w:rsidP="00296A59">
      <w:pPr>
        <w:spacing w:after="0" w:line="240" w:lineRule="auto"/>
        <w:jc w:val="center"/>
        <w:rPr>
          <w:b/>
          <w:bCs/>
          <w:sz w:val="24"/>
          <w:szCs w:val="24"/>
          <w:lang w:val="sl-SI"/>
        </w:rPr>
      </w:pPr>
      <w:r w:rsidRPr="00296A59">
        <w:rPr>
          <w:b/>
          <w:bCs/>
          <w:sz w:val="24"/>
          <w:szCs w:val="24"/>
          <w:lang w:val="sl-SI"/>
        </w:rPr>
        <w:t xml:space="preserve">Tiraž: </w:t>
      </w:r>
    </w:p>
    <w:p w14:paraId="2F2AF435" w14:textId="253E8F20" w:rsidR="00296A59" w:rsidRDefault="00296A59" w:rsidP="00296A59">
      <w:pPr>
        <w:spacing w:after="0" w:line="240" w:lineRule="auto"/>
        <w:jc w:val="center"/>
        <w:rPr>
          <w:sz w:val="24"/>
          <w:szCs w:val="24"/>
          <w:lang w:val="sl-SI"/>
        </w:rPr>
      </w:pPr>
      <w:r w:rsidRPr="00296A59">
        <w:rPr>
          <w:sz w:val="24"/>
          <w:szCs w:val="24"/>
          <w:lang w:val="sl-SI"/>
        </w:rPr>
        <w:t>50</w:t>
      </w:r>
    </w:p>
    <w:p w14:paraId="6C057BC4" w14:textId="45992FFE" w:rsidR="00296A59" w:rsidRDefault="00296A59" w:rsidP="00296A59">
      <w:pPr>
        <w:spacing w:after="0" w:line="240" w:lineRule="auto"/>
        <w:jc w:val="center"/>
        <w:rPr>
          <w:sz w:val="24"/>
          <w:szCs w:val="24"/>
          <w:lang w:val="sl-SI"/>
        </w:rPr>
      </w:pPr>
      <w:r>
        <w:rPr>
          <w:noProof/>
        </w:rPr>
        <w:lastRenderedPageBreak/>
        <w:drawing>
          <wp:inline distT="0" distB="0" distL="0" distR="0" wp14:anchorId="430DB3AF" wp14:editId="57D6F6CE">
            <wp:extent cx="41910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1000" cy="1447800"/>
                    </a:xfrm>
                    <a:prstGeom prst="rect">
                      <a:avLst/>
                    </a:prstGeom>
                  </pic:spPr>
                </pic:pic>
              </a:graphicData>
            </a:graphic>
          </wp:inline>
        </w:drawing>
      </w:r>
    </w:p>
    <w:p w14:paraId="20D30428" w14:textId="13494D6C" w:rsidR="00296A59" w:rsidRPr="00296A59" w:rsidRDefault="00296A59" w:rsidP="00296A59">
      <w:pPr>
        <w:spacing w:after="0" w:line="240" w:lineRule="auto"/>
        <w:jc w:val="center"/>
        <w:rPr>
          <w:sz w:val="24"/>
          <w:szCs w:val="24"/>
          <w:lang w:val="sl-SI"/>
        </w:rPr>
      </w:pPr>
      <w:r>
        <w:rPr>
          <w:rStyle w:val="fontstyle01"/>
        </w:rPr>
        <w:t>POKRAJINSKI SEKRETARIJAT ZA VISOKO OBRAZOVANJE I</w:t>
      </w:r>
      <w:r>
        <w:rPr>
          <w:rStyle w:val="fontstyle01"/>
          <w:sz w:val="24"/>
          <w:szCs w:val="24"/>
        </w:rPr>
        <w:t>ISBN: 978-86-85625-71-8</w:t>
      </w:r>
      <w:r w:rsidRPr="00296A59">
        <w:rPr>
          <w:rStyle w:val="Heading1Char"/>
        </w:rPr>
        <w:t xml:space="preserve"> </w:t>
      </w:r>
      <w:r>
        <w:rPr>
          <w:rStyle w:val="fontstyle01"/>
        </w:rPr>
        <w:t>POKRAJINSKI SEKRETARIJAT Z DELATNOST</w:t>
      </w:r>
    </w:p>
    <w:sectPr w:rsidR="00296A59" w:rsidRPr="00296A59" w:rsidSect="00296A5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AdobeGaramond">
    <w:altName w:val="Times New Roman"/>
    <w:charset w:val="00"/>
    <w:family w:val="auto"/>
    <w:pitch w:val="default"/>
    <w:sig w:usb0="00000000" w:usb1="00000000" w:usb2="00000000" w:usb3="00000000" w:csb0="00040001" w:csb1="00000000"/>
  </w:font>
  <w:font w:name="Chaparral Pro">
    <w:altName w:val="Times New Roman"/>
    <w:charset w:val="EE"/>
    <w:family w:val="roman"/>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1374"/>
    <w:multiLevelType w:val="hybridMultilevel"/>
    <w:tmpl w:val="FD80B54C"/>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284490"/>
    <w:multiLevelType w:val="hybridMultilevel"/>
    <w:tmpl w:val="2C0AC772"/>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1109EC"/>
    <w:multiLevelType w:val="hybridMultilevel"/>
    <w:tmpl w:val="C2E0B7A4"/>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323460C"/>
    <w:multiLevelType w:val="hybridMultilevel"/>
    <w:tmpl w:val="0094826C"/>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3FC40B6"/>
    <w:multiLevelType w:val="hybridMultilevel"/>
    <w:tmpl w:val="8184165C"/>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3005150"/>
    <w:multiLevelType w:val="hybridMultilevel"/>
    <w:tmpl w:val="3BBE3B42"/>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6708F2"/>
    <w:multiLevelType w:val="hybridMultilevel"/>
    <w:tmpl w:val="6BA030B2"/>
    <w:lvl w:ilvl="0" w:tplc="34540044">
      <w:start w:val="3"/>
      <w:numFmt w:val="bullet"/>
      <w:lvlText w:val="–"/>
      <w:lvlJc w:val="left"/>
      <w:pPr>
        <w:ind w:left="360" w:hanging="360"/>
      </w:pPr>
      <w:rPr>
        <w:rFonts w:ascii="Cambria" w:eastAsiaTheme="minorHAnsi" w:hAnsi="Cambria" w:cstheme="minorBidi" w:hint="default"/>
        <w:b w:val="0"/>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387716"/>
    <w:multiLevelType w:val="multilevel"/>
    <w:tmpl w:val="BB5C6AD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6D330E90"/>
    <w:multiLevelType w:val="hybridMultilevel"/>
    <w:tmpl w:val="9BA6B05E"/>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3FC551A"/>
    <w:multiLevelType w:val="hybridMultilevel"/>
    <w:tmpl w:val="31283F74"/>
    <w:lvl w:ilvl="0" w:tplc="1BCE10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1832892">
    <w:abstractNumId w:val="8"/>
  </w:num>
  <w:num w:numId="2" w16cid:durableId="327095853">
    <w:abstractNumId w:val="1"/>
  </w:num>
  <w:num w:numId="3" w16cid:durableId="18893223">
    <w:abstractNumId w:val="0"/>
  </w:num>
  <w:num w:numId="4" w16cid:durableId="1542093859">
    <w:abstractNumId w:val="5"/>
  </w:num>
  <w:num w:numId="5" w16cid:durableId="1713656521">
    <w:abstractNumId w:val="7"/>
  </w:num>
  <w:num w:numId="6" w16cid:durableId="964232310">
    <w:abstractNumId w:val="3"/>
  </w:num>
  <w:num w:numId="7" w16cid:durableId="1778672688">
    <w:abstractNumId w:val="6"/>
  </w:num>
  <w:num w:numId="8" w16cid:durableId="603808021">
    <w:abstractNumId w:val="4"/>
  </w:num>
  <w:num w:numId="9" w16cid:durableId="868376948">
    <w:abstractNumId w:val="9"/>
  </w:num>
  <w:num w:numId="10" w16cid:durableId="172432445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A59"/>
    <w:rsid w:val="00014835"/>
    <w:rsid w:val="000273DE"/>
    <w:rsid w:val="000306D2"/>
    <w:rsid w:val="00031DC2"/>
    <w:rsid w:val="00045F8E"/>
    <w:rsid w:val="00063B2A"/>
    <w:rsid w:val="00076885"/>
    <w:rsid w:val="00081DEC"/>
    <w:rsid w:val="000B5D25"/>
    <w:rsid w:val="000D2EB9"/>
    <w:rsid w:val="000D3C8C"/>
    <w:rsid w:val="000F413E"/>
    <w:rsid w:val="001131E6"/>
    <w:rsid w:val="00117DBE"/>
    <w:rsid w:val="00126F62"/>
    <w:rsid w:val="00127BC0"/>
    <w:rsid w:val="00131693"/>
    <w:rsid w:val="00136D0E"/>
    <w:rsid w:val="001567B7"/>
    <w:rsid w:val="0016090C"/>
    <w:rsid w:val="00172276"/>
    <w:rsid w:val="0017248B"/>
    <w:rsid w:val="00173146"/>
    <w:rsid w:val="0018170E"/>
    <w:rsid w:val="0018314B"/>
    <w:rsid w:val="001843AE"/>
    <w:rsid w:val="001A57D9"/>
    <w:rsid w:val="001C03C8"/>
    <w:rsid w:val="001D3E8E"/>
    <w:rsid w:val="001E21D2"/>
    <w:rsid w:val="001E2FE5"/>
    <w:rsid w:val="001E7BDE"/>
    <w:rsid w:val="002039F6"/>
    <w:rsid w:val="00213E54"/>
    <w:rsid w:val="00213E8F"/>
    <w:rsid w:val="0023544A"/>
    <w:rsid w:val="002542F5"/>
    <w:rsid w:val="00255917"/>
    <w:rsid w:val="00261AD9"/>
    <w:rsid w:val="002715F8"/>
    <w:rsid w:val="002773F2"/>
    <w:rsid w:val="00287BCE"/>
    <w:rsid w:val="00291A52"/>
    <w:rsid w:val="00294676"/>
    <w:rsid w:val="0029513C"/>
    <w:rsid w:val="00296A59"/>
    <w:rsid w:val="0029753C"/>
    <w:rsid w:val="002B5B8F"/>
    <w:rsid w:val="002B7E51"/>
    <w:rsid w:val="002C1308"/>
    <w:rsid w:val="002C5AC5"/>
    <w:rsid w:val="002C61F2"/>
    <w:rsid w:val="002D5624"/>
    <w:rsid w:val="002E434A"/>
    <w:rsid w:val="0030250A"/>
    <w:rsid w:val="00303882"/>
    <w:rsid w:val="00305B68"/>
    <w:rsid w:val="003152A4"/>
    <w:rsid w:val="00315BB3"/>
    <w:rsid w:val="003204E0"/>
    <w:rsid w:val="003210F4"/>
    <w:rsid w:val="00322407"/>
    <w:rsid w:val="003339D9"/>
    <w:rsid w:val="00344443"/>
    <w:rsid w:val="00351859"/>
    <w:rsid w:val="0035305E"/>
    <w:rsid w:val="00353E4E"/>
    <w:rsid w:val="00354129"/>
    <w:rsid w:val="0036037D"/>
    <w:rsid w:val="00373CD1"/>
    <w:rsid w:val="00393172"/>
    <w:rsid w:val="003A79A4"/>
    <w:rsid w:val="003E7D0F"/>
    <w:rsid w:val="00400879"/>
    <w:rsid w:val="0041096A"/>
    <w:rsid w:val="004155E7"/>
    <w:rsid w:val="004157AB"/>
    <w:rsid w:val="0044260F"/>
    <w:rsid w:val="004436D5"/>
    <w:rsid w:val="00445CD0"/>
    <w:rsid w:val="00461E7E"/>
    <w:rsid w:val="004819BF"/>
    <w:rsid w:val="004867DD"/>
    <w:rsid w:val="00492877"/>
    <w:rsid w:val="00494116"/>
    <w:rsid w:val="004966FF"/>
    <w:rsid w:val="004A3E63"/>
    <w:rsid w:val="004B035F"/>
    <w:rsid w:val="004B6E8F"/>
    <w:rsid w:val="004C1BE1"/>
    <w:rsid w:val="004C765C"/>
    <w:rsid w:val="004D6276"/>
    <w:rsid w:val="004E2F74"/>
    <w:rsid w:val="004E5C0E"/>
    <w:rsid w:val="004F39A4"/>
    <w:rsid w:val="00522E85"/>
    <w:rsid w:val="00526057"/>
    <w:rsid w:val="0054724B"/>
    <w:rsid w:val="00547CA2"/>
    <w:rsid w:val="00555984"/>
    <w:rsid w:val="00582EBE"/>
    <w:rsid w:val="00591FB8"/>
    <w:rsid w:val="00593AD1"/>
    <w:rsid w:val="005A1ADE"/>
    <w:rsid w:val="005A4087"/>
    <w:rsid w:val="005A4FA3"/>
    <w:rsid w:val="005A7DB7"/>
    <w:rsid w:val="005A7E7A"/>
    <w:rsid w:val="005E38D1"/>
    <w:rsid w:val="005F28C0"/>
    <w:rsid w:val="005F5103"/>
    <w:rsid w:val="005F69B2"/>
    <w:rsid w:val="005F79FB"/>
    <w:rsid w:val="006103D5"/>
    <w:rsid w:val="00610E44"/>
    <w:rsid w:val="00612324"/>
    <w:rsid w:val="00615778"/>
    <w:rsid w:val="0061578A"/>
    <w:rsid w:val="00640F3B"/>
    <w:rsid w:val="00650BF4"/>
    <w:rsid w:val="00660FF2"/>
    <w:rsid w:val="006869F7"/>
    <w:rsid w:val="0069649E"/>
    <w:rsid w:val="006A12EB"/>
    <w:rsid w:val="006B0BDB"/>
    <w:rsid w:val="006C573C"/>
    <w:rsid w:val="006D251B"/>
    <w:rsid w:val="006D7544"/>
    <w:rsid w:val="006E1F8C"/>
    <w:rsid w:val="00701944"/>
    <w:rsid w:val="0071422E"/>
    <w:rsid w:val="00721F61"/>
    <w:rsid w:val="00731B68"/>
    <w:rsid w:val="00741D1D"/>
    <w:rsid w:val="007505AA"/>
    <w:rsid w:val="0075593B"/>
    <w:rsid w:val="007772AC"/>
    <w:rsid w:val="007871F0"/>
    <w:rsid w:val="00787A06"/>
    <w:rsid w:val="007948C8"/>
    <w:rsid w:val="007950CA"/>
    <w:rsid w:val="007C50C5"/>
    <w:rsid w:val="007D59DC"/>
    <w:rsid w:val="007E0FC1"/>
    <w:rsid w:val="007E0FE9"/>
    <w:rsid w:val="007E4455"/>
    <w:rsid w:val="007F3190"/>
    <w:rsid w:val="007F53B1"/>
    <w:rsid w:val="007F7A72"/>
    <w:rsid w:val="00801F6C"/>
    <w:rsid w:val="00810DC8"/>
    <w:rsid w:val="00815A14"/>
    <w:rsid w:val="0081675B"/>
    <w:rsid w:val="0083603B"/>
    <w:rsid w:val="008474C3"/>
    <w:rsid w:val="00856166"/>
    <w:rsid w:val="008677B4"/>
    <w:rsid w:val="0089721C"/>
    <w:rsid w:val="008A261C"/>
    <w:rsid w:val="008A6FBC"/>
    <w:rsid w:val="008C469E"/>
    <w:rsid w:val="008D65A5"/>
    <w:rsid w:val="008D7203"/>
    <w:rsid w:val="008E2F37"/>
    <w:rsid w:val="008E4CD1"/>
    <w:rsid w:val="00907279"/>
    <w:rsid w:val="0091394B"/>
    <w:rsid w:val="00933353"/>
    <w:rsid w:val="00945818"/>
    <w:rsid w:val="00966D6D"/>
    <w:rsid w:val="00966E91"/>
    <w:rsid w:val="00975390"/>
    <w:rsid w:val="009A74C1"/>
    <w:rsid w:val="00A203D9"/>
    <w:rsid w:val="00A21474"/>
    <w:rsid w:val="00A245B4"/>
    <w:rsid w:val="00A53ADA"/>
    <w:rsid w:val="00A640D8"/>
    <w:rsid w:val="00A87857"/>
    <w:rsid w:val="00A912FD"/>
    <w:rsid w:val="00A913E3"/>
    <w:rsid w:val="00A92365"/>
    <w:rsid w:val="00A9729D"/>
    <w:rsid w:val="00AA404C"/>
    <w:rsid w:val="00AA4BB8"/>
    <w:rsid w:val="00AB2703"/>
    <w:rsid w:val="00AB6C38"/>
    <w:rsid w:val="00AB782B"/>
    <w:rsid w:val="00AC0CF8"/>
    <w:rsid w:val="00AC3262"/>
    <w:rsid w:val="00AE7622"/>
    <w:rsid w:val="00AE7972"/>
    <w:rsid w:val="00AF2FAA"/>
    <w:rsid w:val="00AF4388"/>
    <w:rsid w:val="00B020CD"/>
    <w:rsid w:val="00B03F39"/>
    <w:rsid w:val="00B04414"/>
    <w:rsid w:val="00B27836"/>
    <w:rsid w:val="00B5108A"/>
    <w:rsid w:val="00B559F7"/>
    <w:rsid w:val="00B60839"/>
    <w:rsid w:val="00B65DF1"/>
    <w:rsid w:val="00B73409"/>
    <w:rsid w:val="00B878B0"/>
    <w:rsid w:val="00B909F1"/>
    <w:rsid w:val="00B90FBA"/>
    <w:rsid w:val="00B92AF5"/>
    <w:rsid w:val="00BC043F"/>
    <w:rsid w:val="00BC1524"/>
    <w:rsid w:val="00BC32A4"/>
    <w:rsid w:val="00BC62EB"/>
    <w:rsid w:val="00BF33A7"/>
    <w:rsid w:val="00BF628F"/>
    <w:rsid w:val="00C07D25"/>
    <w:rsid w:val="00C21BA2"/>
    <w:rsid w:val="00C313A8"/>
    <w:rsid w:val="00C572AC"/>
    <w:rsid w:val="00C86301"/>
    <w:rsid w:val="00CA5C45"/>
    <w:rsid w:val="00CB7FB6"/>
    <w:rsid w:val="00CD55A3"/>
    <w:rsid w:val="00CD5C70"/>
    <w:rsid w:val="00CD7300"/>
    <w:rsid w:val="00D02217"/>
    <w:rsid w:val="00D04C36"/>
    <w:rsid w:val="00D05BFA"/>
    <w:rsid w:val="00D21BFB"/>
    <w:rsid w:val="00D75468"/>
    <w:rsid w:val="00D7680B"/>
    <w:rsid w:val="00D7724D"/>
    <w:rsid w:val="00D95CD8"/>
    <w:rsid w:val="00DA40C7"/>
    <w:rsid w:val="00DA745D"/>
    <w:rsid w:val="00DB557D"/>
    <w:rsid w:val="00DC6DFF"/>
    <w:rsid w:val="00DD4A15"/>
    <w:rsid w:val="00DE5CCC"/>
    <w:rsid w:val="00E011E8"/>
    <w:rsid w:val="00E02D50"/>
    <w:rsid w:val="00E07419"/>
    <w:rsid w:val="00E34707"/>
    <w:rsid w:val="00E34749"/>
    <w:rsid w:val="00E43236"/>
    <w:rsid w:val="00E50A48"/>
    <w:rsid w:val="00E60693"/>
    <w:rsid w:val="00E6796A"/>
    <w:rsid w:val="00E87A35"/>
    <w:rsid w:val="00EB6BBB"/>
    <w:rsid w:val="00EC1C58"/>
    <w:rsid w:val="00EC1FD9"/>
    <w:rsid w:val="00EC641D"/>
    <w:rsid w:val="00EE1633"/>
    <w:rsid w:val="00EE3167"/>
    <w:rsid w:val="00EF405D"/>
    <w:rsid w:val="00F1240B"/>
    <w:rsid w:val="00F22EEC"/>
    <w:rsid w:val="00F27B55"/>
    <w:rsid w:val="00F32318"/>
    <w:rsid w:val="00F679FD"/>
    <w:rsid w:val="00F8067F"/>
    <w:rsid w:val="00F92122"/>
    <w:rsid w:val="00F948A6"/>
    <w:rsid w:val="00FB1118"/>
    <w:rsid w:val="00FB6ED4"/>
    <w:rsid w:val="00FC0D54"/>
    <w:rsid w:val="00FC29D0"/>
    <w:rsid w:val="00FC5A7B"/>
    <w:rsid w:val="00FC6B18"/>
    <w:rsid w:val="00FC78E8"/>
    <w:rsid w:val="00FD0637"/>
    <w:rsid w:val="00FD3C22"/>
    <w:rsid w:val="00FF7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01A0AAB"/>
  <w15:chartTrackingRefBased/>
  <w15:docId w15:val="{465F8A3E-37DA-467F-9127-F148716C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A59"/>
    <w:pPr>
      <w:spacing w:after="200" w:line="252" w:lineRule="auto"/>
    </w:pPr>
    <w:rPr>
      <w:rFonts w:ascii="Cambria" w:eastAsia="Times New Roman" w:hAnsi="Cambria" w:cs="Times New Roman"/>
    </w:rPr>
  </w:style>
  <w:style w:type="paragraph" w:styleId="Heading1">
    <w:name w:val="heading 1"/>
    <w:basedOn w:val="Normal"/>
    <w:next w:val="Normal"/>
    <w:link w:val="Heading1Char"/>
    <w:uiPriority w:val="9"/>
    <w:qFormat/>
    <w:rsid w:val="00296A5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96A5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9"/>
    <w:unhideWhenUsed/>
    <w:qFormat/>
    <w:rsid w:val="00296A59"/>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296A59"/>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296A59"/>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
    <w:unhideWhenUsed/>
    <w:qFormat/>
    <w:rsid w:val="00296A59"/>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
    <w:unhideWhenUsed/>
    <w:qFormat/>
    <w:rsid w:val="00296A59"/>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
    <w:unhideWhenUsed/>
    <w:qFormat/>
    <w:rsid w:val="00296A59"/>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296A5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5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96A5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9"/>
    <w:rsid w:val="00296A5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296A59"/>
    <w:rPr>
      <w:rFonts w:ascii="Cambria" w:eastAsia="Times New Roman" w:hAnsi="Cambria" w:cs="Times New Roman"/>
      <w:caps/>
      <w:color w:val="622423"/>
      <w:spacing w:val="10"/>
      <w:sz w:val="20"/>
      <w:szCs w:val="20"/>
    </w:rPr>
  </w:style>
  <w:style w:type="character" w:customStyle="1" w:styleId="Heading5Char">
    <w:name w:val="Heading 5 Char"/>
    <w:basedOn w:val="DefaultParagraphFont"/>
    <w:link w:val="Heading5"/>
    <w:uiPriority w:val="9"/>
    <w:rsid w:val="00296A59"/>
    <w:rPr>
      <w:rFonts w:ascii="Cambria" w:eastAsia="Times New Roman" w:hAnsi="Cambria" w:cs="Times New Roman"/>
      <w:caps/>
      <w:color w:val="622423"/>
      <w:spacing w:val="10"/>
      <w:sz w:val="20"/>
      <w:szCs w:val="20"/>
    </w:rPr>
  </w:style>
  <w:style w:type="character" w:customStyle="1" w:styleId="Heading6Char">
    <w:name w:val="Heading 6 Char"/>
    <w:basedOn w:val="DefaultParagraphFont"/>
    <w:link w:val="Heading6"/>
    <w:uiPriority w:val="9"/>
    <w:rsid w:val="00296A59"/>
    <w:rPr>
      <w:rFonts w:ascii="Cambria" w:eastAsia="Times New Roman" w:hAnsi="Cambria" w:cs="Times New Roman"/>
      <w:caps/>
      <w:color w:val="943634"/>
      <w:spacing w:val="10"/>
      <w:sz w:val="20"/>
      <w:szCs w:val="20"/>
    </w:rPr>
  </w:style>
  <w:style w:type="character" w:customStyle="1" w:styleId="Heading7Char">
    <w:name w:val="Heading 7 Char"/>
    <w:basedOn w:val="DefaultParagraphFont"/>
    <w:link w:val="Heading7"/>
    <w:uiPriority w:val="9"/>
    <w:rsid w:val="00296A59"/>
    <w:rPr>
      <w:rFonts w:ascii="Cambria" w:eastAsia="Times New Roman" w:hAnsi="Cambria" w:cs="Times New Roman"/>
      <w:i/>
      <w:iCs/>
      <w:caps/>
      <w:color w:val="943634"/>
      <w:spacing w:val="10"/>
      <w:sz w:val="20"/>
      <w:szCs w:val="20"/>
    </w:rPr>
  </w:style>
  <w:style w:type="character" w:customStyle="1" w:styleId="Heading8Char">
    <w:name w:val="Heading 8 Char"/>
    <w:basedOn w:val="DefaultParagraphFont"/>
    <w:link w:val="Heading8"/>
    <w:uiPriority w:val="9"/>
    <w:rsid w:val="00296A59"/>
    <w:rPr>
      <w:rFonts w:ascii="Cambria" w:eastAsia="Times New Roman" w:hAnsi="Cambria" w:cs="Times New Roman"/>
      <w:caps/>
      <w:spacing w:val="10"/>
      <w:sz w:val="20"/>
      <w:szCs w:val="20"/>
    </w:rPr>
  </w:style>
  <w:style w:type="character" w:customStyle="1" w:styleId="Heading9Char">
    <w:name w:val="Heading 9 Char"/>
    <w:basedOn w:val="DefaultParagraphFont"/>
    <w:link w:val="Heading9"/>
    <w:uiPriority w:val="9"/>
    <w:rsid w:val="00296A59"/>
    <w:rPr>
      <w:rFonts w:ascii="Cambria" w:eastAsia="Times New Roman" w:hAnsi="Cambria" w:cs="Times New Roman"/>
      <w:i/>
      <w:iCs/>
      <w:caps/>
      <w:spacing w:val="10"/>
      <w:sz w:val="20"/>
      <w:szCs w:val="20"/>
    </w:rPr>
  </w:style>
  <w:style w:type="paragraph" w:styleId="Header">
    <w:name w:val="header"/>
    <w:basedOn w:val="Normal"/>
    <w:link w:val="HeaderChar"/>
    <w:uiPriority w:val="99"/>
    <w:unhideWhenUsed/>
    <w:rsid w:val="00296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A59"/>
    <w:rPr>
      <w:rFonts w:ascii="Cambria" w:eastAsia="Times New Roman" w:hAnsi="Cambria" w:cs="Times New Roman"/>
    </w:rPr>
  </w:style>
  <w:style w:type="paragraph" w:styleId="Footer">
    <w:name w:val="footer"/>
    <w:basedOn w:val="Normal"/>
    <w:link w:val="FooterChar"/>
    <w:uiPriority w:val="99"/>
    <w:unhideWhenUsed/>
    <w:rsid w:val="00296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A59"/>
    <w:rPr>
      <w:rFonts w:ascii="Cambria" w:eastAsia="Times New Roman" w:hAnsi="Cambria" w:cs="Times New Roman"/>
    </w:rPr>
  </w:style>
  <w:style w:type="paragraph" w:styleId="TOCHeading">
    <w:name w:val="TOC Heading"/>
    <w:basedOn w:val="Heading1"/>
    <w:next w:val="Normal"/>
    <w:uiPriority w:val="39"/>
    <w:semiHidden/>
    <w:unhideWhenUsed/>
    <w:qFormat/>
    <w:rsid w:val="00296A59"/>
    <w:pPr>
      <w:spacing w:line="276" w:lineRule="auto"/>
      <w:outlineLvl w:val="9"/>
    </w:pPr>
    <w:rPr>
      <w:lang w:eastAsia="ja-JP"/>
    </w:rPr>
  </w:style>
  <w:style w:type="paragraph" w:styleId="BalloonText">
    <w:name w:val="Balloon Text"/>
    <w:basedOn w:val="Normal"/>
    <w:link w:val="BalloonTextChar"/>
    <w:uiPriority w:val="99"/>
    <w:semiHidden/>
    <w:unhideWhenUsed/>
    <w:rsid w:val="00296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59"/>
    <w:rPr>
      <w:rFonts w:ascii="Tahoma" w:eastAsia="Times New Roman" w:hAnsi="Tahoma" w:cs="Tahoma"/>
      <w:sz w:val="16"/>
      <w:szCs w:val="16"/>
    </w:rPr>
  </w:style>
  <w:style w:type="paragraph" w:styleId="TOC1">
    <w:name w:val="toc 1"/>
    <w:basedOn w:val="Normal"/>
    <w:next w:val="Normal"/>
    <w:autoRedefine/>
    <w:uiPriority w:val="39"/>
    <w:unhideWhenUsed/>
    <w:rsid w:val="00296A59"/>
    <w:pPr>
      <w:tabs>
        <w:tab w:val="right" w:leader="dot" w:pos="9350"/>
      </w:tabs>
      <w:spacing w:after="0" w:line="240" w:lineRule="auto"/>
    </w:pPr>
    <w:rPr>
      <w:rFonts w:asciiTheme="majorHAnsi" w:hAnsiTheme="majorHAnsi"/>
      <w:b/>
      <w:caps/>
      <w:noProof/>
      <w:spacing w:val="20"/>
      <w:sz w:val="20"/>
      <w:szCs w:val="20"/>
      <w:lang w:val="sr-Latn-CS"/>
    </w:rPr>
  </w:style>
  <w:style w:type="character" w:styleId="Hyperlink">
    <w:name w:val="Hyperlink"/>
    <w:basedOn w:val="DefaultParagraphFont"/>
    <w:uiPriority w:val="99"/>
    <w:unhideWhenUsed/>
    <w:rsid w:val="00296A59"/>
    <w:rPr>
      <w:color w:val="0563C1" w:themeColor="hyperlink"/>
      <w:u w:val="single"/>
    </w:rPr>
  </w:style>
  <w:style w:type="paragraph" w:styleId="ListParagraph">
    <w:name w:val="List Paragraph"/>
    <w:basedOn w:val="Normal"/>
    <w:uiPriority w:val="34"/>
    <w:qFormat/>
    <w:rsid w:val="00296A59"/>
    <w:pPr>
      <w:ind w:left="720"/>
      <w:contextualSpacing/>
    </w:pPr>
  </w:style>
  <w:style w:type="paragraph" w:styleId="FootnoteText">
    <w:name w:val="footnote text"/>
    <w:basedOn w:val="Normal"/>
    <w:link w:val="FootnoteTextChar"/>
    <w:uiPriority w:val="99"/>
    <w:semiHidden/>
    <w:unhideWhenUsed/>
    <w:rsid w:val="0029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6A59"/>
    <w:rPr>
      <w:rFonts w:ascii="Cambria" w:eastAsia="Times New Roman" w:hAnsi="Cambria" w:cs="Times New Roman"/>
      <w:sz w:val="20"/>
      <w:szCs w:val="20"/>
    </w:rPr>
  </w:style>
  <w:style w:type="character" w:styleId="FootnoteReference">
    <w:name w:val="footnote reference"/>
    <w:uiPriority w:val="99"/>
    <w:semiHidden/>
    <w:rsid w:val="00296A59"/>
    <w:rPr>
      <w:vertAlign w:val="superscript"/>
    </w:rPr>
  </w:style>
  <w:style w:type="table" w:styleId="TableGrid">
    <w:name w:val="Table Grid"/>
    <w:basedOn w:val="TableNormal"/>
    <w:uiPriority w:val="39"/>
    <w:rsid w:val="00296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96A59"/>
    <w:pPr>
      <w:tabs>
        <w:tab w:val="right" w:leader="dot" w:pos="9350"/>
      </w:tabs>
      <w:spacing w:after="100"/>
      <w:ind w:left="450"/>
    </w:pPr>
  </w:style>
  <w:style w:type="numbering" w:customStyle="1" w:styleId="NoList1">
    <w:name w:val="No List1"/>
    <w:next w:val="NoList"/>
    <w:uiPriority w:val="99"/>
    <w:semiHidden/>
    <w:rsid w:val="00296A59"/>
  </w:style>
  <w:style w:type="paragraph" w:customStyle="1" w:styleId="uvod">
    <w:name w:val="uvod"/>
    <w:basedOn w:val="Heading1"/>
    <w:rsid w:val="00296A59"/>
    <w:pPr>
      <w:keepNext w:val="0"/>
      <w:keepLines w:val="0"/>
      <w:pBdr>
        <w:bottom w:val="thinThickSmallGap" w:sz="12" w:space="1" w:color="943634"/>
      </w:pBdr>
      <w:spacing w:before="400" w:after="200"/>
      <w:jc w:val="center"/>
    </w:pPr>
    <w:rPr>
      <w:rFonts w:ascii="Cambria" w:eastAsia="Times New Roman" w:hAnsi="Cambria" w:cs="Times New Roman"/>
      <w:b w:val="0"/>
      <w:bCs w:val="0"/>
      <w:caps/>
      <w:color w:val="632423"/>
      <w:spacing w:val="20"/>
      <w:sz w:val="32"/>
    </w:rPr>
  </w:style>
  <w:style w:type="paragraph" w:customStyle="1" w:styleId="sadrzaj">
    <w:name w:val="sadrzaj"/>
    <w:basedOn w:val="uvod"/>
    <w:rsid w:val="00296A59"/>
    <w:pPr>
      <w:outlineLvl w:val="9"/>
    </w:pPr>
  </w:style>
  <w:style w:type="paragraph" w:styleId="BodyTextIndent">
    <w:name w:val="Body Text Indent"/>
    <w:basedOn w:val="Normal"/>
    <w:link w:val="BodyTextIndentChar"/>
    <w:rsid w:val="00296A59"/>
    <w:pPr>
      <w:ind w:firstLine="720"/>
      <w:jc w:val="both"/>
    </w:pPr>
    <w:rPr>
      <w:sz w:val="28"/>
    </w:rPr>
  </w:style>
  <w:style w:type="character" w:customStyle="1" w:styleId="BodyTextIndentChar">
    <w:name w:val="Body Text Indent Char"/>
    <w:basedOn w:val="DefaultParagraphFont"/>
    <w:link w:val="BodyTextIndent"/>
    <w:rsid w:val="00296A59"/>
    <w:rPr>
      <w:rFonts w:ascii="Cambria" w:eastAsia="Times New Roman" w:hAnsi="Cambria" w:cs="Times New Roman"/>
      <w:sz w:val="28"/>
    </w:rPr>
  </w:style>
  <w:style w:type="character" w:styleId="PageNumber">
    <w:name w:val="page number"/>
    <w:basedOn w:val="DefaultParagraphFont"/>
    <w:rsid w:val="00296A59"/>
  </w:style>
  <w:style w:type="paragraph" w:styleId="BodyText">
    <w:name w:val="Body Text"/>
    <w:basedOn w:val="Normal"/>
    <w:link w:val="BodyTextChar"/>
    <w:uiPriority w:val="99"/>
    <w:rsid w:val="00296A59"/>
    <w:pPr>
      <w:jc w:val="center"/>
    </w:pPr>
    <w:rPr>
      <w:b/>
      <w:bCs/>
      <w:sz w:val="96"/>
      <w:szCs w:val="24"/>
      <w:lang w:val="sl-SI"/>
    </w:rPr>
  </w:style>
  <w:style w:type="character" w:customStyle="1" w:styleId="BodyTextChar">
    <w:name w:val="Body Text Char"/>
    <w:basedOn w:val="DefaultParagraphFont"/>
    <w:link w:val="BodyText"/>
    <w:uiPriority w:val="99"/>
    <w:rsid w:val="00296A59"/>
    <w:rPr>
      <w:rFonts w:ascii="Cambria" w:eastAsia="Times New Roman" w:hAnsi="Cambria" w:cs="Times New Roman"/>
      <w:b/>
      <w:bCs/>
      <w:sz w:val="96"/>
      <w:szCs w:val="24"/>
      <w:lang w:val="sl-SI"/>
    </w:rPr>
  </w:style>
  <w:style w:type="paragraph" w:styleId="BodyText2">
    <w:name w:val="Body Text 2"/>
    <w:basedOn w:val="Normal"/>
    <w:link w:val="BodyText2Char"/>
    <w:uiPriority w:val="99"/>
    <w:rsid w:val="00296A59"/>
    <w:rPr>
      <w:sz w:val="44"/>
      <w:szCs w:val="24"/>
      <w:lang w:val="sl-SI"/>
    </w:rPr>
  </w:style>
  <w:style w:type="character" w:customStyle="1" w:styleId="BodyText2Char">
    <w:name w:val="Body Text 2 Char"/>
    <w:basedOn w:val="DefaultParagraphFont"/>
    <w:link w:val="BodyText2"/>
    <w:uiPriority w:val="99"/>
    <w:rsid w:val="00296A59"/>
    <w:rPr>
      <w:rFonts w:ascii="Cambria" w:eastAsia="Times New Roman" w:hAnsi="Cambria" w:cs="Times New Roman"/>
      <w:sz w:val="44"/>
      <w:szCs w:val="24"/>
      <w:lang w:val="sl-SI"/>
    </w:rPr>
  </w:style>
  <w:style w:type="paragraph" w:styleId="BodyTextIndent2">
    <w:name w:val="Body Text Indent 2"/>
    <w:basedOn w:val="Normal"/>
    <w:link w:val="BodyTextIndent2Char"/>
    <w:rsid w:val="00296A59"/>
    <w:pPr>
      <w:spacing w:line="360" w:lineRule="auto"/>
      <w:ind w:firstLine="720"/>
      <w:jc w:val="both"/>
    </w:pPr>
    <w:rPr>
      <w:lang w:val="sl-SI"/>
    </w:rPr>
  </w:style>
  <w:style w:type="character" w:customStyle="1" w:styleId="BodyTextIndent2Char">
    <w:name w:val="Body Text Indent 2 Char"/>
    <w:basedOn w:val="DefaultParagraphFont"/>
    <w:link w:val="BodyTextIndent2"/>
    <w:rsid w:val="00296A59"/>
    <w:rPr>
      <w:rFonts w:ascii="Cambria" w:eastAsia="Times New Roman" w:hAnsi="Cambria" w:cs="Times New Roman"/>
      <w:lang w:val="sl-SI"/>
    </w:rPr>
  </w:style>
  <w:style w:type="paragraph" w:styleId="TOC3">
    <w:name w:val="toc 3"/>
    <w:basedOn w:val="Normal"/>
    <w:next w:val="Normal"/>
    <w:autoRedefine/>
    <w:uiPriority w:val="39"/>
    <w:rsid w:val="00296A59"/>
    <w:pPr>
      <w:tabs>
        <w:tab w:val="right" w:leader="dot" w:pos="9360"/>
      </w:tabs>
      <w:spacing w:after="0" w:line="240" w:lineRule="auto"/>
      <w:ind w:left="480"/>
    </w:pPr>
    <w:rPr>
      <w:noProof/>
      <w:sz w:val="16"/>
      <w:szCs w:val="16"/>
    </w:rPr>
  </w:style>
  <w:style w:type="paragraph" w:styleId="BodyText3">
    <w:name w:val="Body Text 3"/>
    <w:basedOn w:val="Normal"/>
    <w:link w:val="BodyText3Char"/>
    <w:rsid w:val="00296A59"/>
    <w:pPr>
      <w:spacing w:line="360" w:lineRule="auto"/>
      <w:jc w:val="center"/>
    </w:pPr>
    <w:rPr>
      <w:smallCaps/>
      <w:lang w:val="sl-SI"/>
    </w:rPr>
  </w:style>
  <w:style w:type="character" w:customStyle="1" w:styleId="BodyText3Char">
    <w:name w:val="Body Text 3 Char"/>
    <w:basedOn w:val="DefaultParagraphFont"/>
    <w:link w:val="BodyText3"/>
    <w:rsid w:val="00296A59"/>
    <w:rPr>
      <w:rFonts w:ascii="Cambria" w:eastAsia="Times New Roman" w:hAnsi="Cambria" w:cs="Times New Roman"/>
      <w:smallCaps/>
      <w:lang w:val="sl-SI"/>
    </w:rPr>
  </w:style>
  <w:style w:type="paragraph" w:styleId="NormalWeb">
    <w:name w:val="Normal (Web)"/>
    <w:basedOn w:val="Normal"/>
    <w:uiPriority w:val="99"/>
    <w:unhideWhenUsed/>
    <w:rsid w:val="00296A59"/>
    <w:pPr>
      <w:spacing w:before="100" w:beforeAutospacing="1" w:after="100" w:afterAutospacing="1"/>
    </w:pPr>
    <w:rPr>
      <w:lang w:val="sr-Latn-CS" w:eastAsia="sr-Latn-CS"/>
    </w:rPr>
  </w:style>
  <w:style w:type="paragraph" w:customStyle="1" w:styleId="style5">
    <w:name w:val="style5"/>
    <w:basedOn w:val="Normal"/>
    <w:rsid w:val="00296A59"/>
    <w:pPr>
      <w:spacing w:before="100" w:beforeAutospacing="1" w:after="100" w:afterAutospacing="1"/>
    </w:pPr>
    <w:rPr>
      <w:sz w:val="27"/>
      <w:szCs w:val="27"/>
      <w:lang w:val="sr-Latn-CS" w:eastAsia="sr-Latn-CS"/>
    </w:rPr>
  </w:style>
  <w:style w:type="character" w:customStyle="1" w:styleId="hps">
    <w:name w:val="hps"/>
    <w:rsid w:val="00296A59"/>
  </w:style>
  <w:style w:type="character" w:customStyle="1" w:styleId="apple-converted-space">
    <w:name w:val="apple-converted-space"/>
    <w:basedOn w:val="DefaultParagraphFont"/>
    <w:rsid w:val="00296A59"/>
  </w:style>
  <w:style w:type="paragraph" w:customStyle="1" w:styleId="CitaviLiteraturverzeichnis">
    <w:name w:val="Citavi Literaturverzeichnis"/>
    <w:basedOn w:val="Normal"/>
    <w:rsid w:val="00296A59"/>
    <w:pPr>
      <w:spacing w:after="120"/>
    </w:pPr>
    <w:rPr>
      <w:rFonts w:ascii="Arial Unicode MS" w:eastAsia="Arial Unicode MS" w:hAnsi="Arial Unicode MS" w:cs="Arial Unicode MS"/>
      <w:sz w:val="20"/>
      <w:lang w:val="de-DE" w:eastAsia="de-DE"/>
    </w:rPr>
  </w:style>
  <w:style w:type="paragraph" w:customStyle="1" w:styleId="rvps4">
    <w:name w:val="rvps4"/>
    <w:basedOn w:val="Normal"/>
    <w:rsid w:val="00296A59"/>
    <w:pPr>
      <w:spacing w:before="100" w:beforeAutospacing="1" w:after="100" w:afterAutospacing="1"/>
    </w:pPr>
  </w:style>
  <w:style w:type="paragraph" w:customStyle="1" w:styleId="rvps2">
    <w:name w:val="rvps2"/>
    <w:basedOn w:val="Normal"/>
    <w:rsid w:val="00296A59"/>
    <w:pPr>
      <w:spacing w:before="100" w:beforeAutospacing="1" w:after="100" w:afterAutospacing="1"/>
    </w:pPr>
  </w:style>
  <w:style w:type="character" w:customStyle="1" w:styleId="rvts6">
    <w:name w:val="rvts6"/>
    <w:rsid w:val="00296A59"/>
  </w:style>
  <w:style w:type="character" w:customStyle="1" w:styleId="rvts7">
    <w:name w:val="rvts7"/>
    <w:rsid w:val="00296A59"/>
  </w:style>
  <w:style w:type="character" w:customStyle="1" w:styleId="rvts9">
    <w:name w:val="rvts9"/>
    <w:rsid w:val="00296A59"/>
  </w:style>
  <w:style w:type="character" w:customStyle="1" w:styleId="rvts10">
    <w:name w:val="rvts10"/>
    <w:rsid w:val="00296A59"/>
  </w:style>
  <w:style w:type="character" w:styleId="Strong">
    <w:name w:val="Strong"/>
    <w:uiPriority w:val="22"/>
    <w:qFormat/>
    <w:rsid w:val="00296A59"/>
    <w:rPr>
      <w:b/>
      <w:bCs/>
      <w:color w:val="943634"/>
      <w:spacing w:val="5"/>
    </w:rPr>
  </w:style>
  <w:style w:type="paragraph" w:customStyle="1" w:styleId="Default">
    <w:name w:val="Default"/>
    <w:rsid w:val="00296A59"/>
    <w:pPr>
      <w:autoSpaceDE w:val="0"/>
      <w:autoSpaceDN w:val="0"/>
      <w:adjustRightInd w:val="0"/>
      <w:spacing w:after="200" w:line="252" w:lineRule="auto"/>
    </w:pPr>
    <w:rPr>
      <w:rFonts w:ascii="Arial" w:eastAsia="Times New Roman" w:hAnsi="Arial" w:cs="Arial"/>
      <w:color w:val="000000"/>
      <w:sz w:val="24"/>
      <w:szCs w:val="24"/>
    </w:rPr>
  </w:style>
  <w:style w:type="paragraph" w:styleId="TOC4">
    <w:name w:val="toc 4"/>
    <w:basedOn w:val="Normal"/>
    <w:next w:val="Normal"/>
    <w:autoRedefine/>
    <w:semiHidden/>
    <w:rsid w:val="00296A59"/>
    <w:pPr>
      <w:ind w:left="720"/>
    </w:pPr>
  </w:style>
  <w:style w:type="paragraph" w:styleId="TOC5">
    <w:name w:val="toc 5"/>
    <w:basedOn w:val="Normal"/>
    <w:next w:val="Normal"/>
    <w:autoRedefine/>
    <w:semiHidden/>
    <w:rsid w:val="00296A59"/>
    <w:pPr>
      <w:ind w:left="960"/>
    </w:pPr>
  </w:style>
  <w:style w:type="paragraph" w:styleId="TOC6">
    <w:name w:val="toc 6"/>
    <w:basedOn w:val="Normal"/>
    <w:next w:val="Normal"/>
    <w:autoRedefine/>
    <w:semiHidden/>
    <w:rsid w:val="00296A59"/>
    <w:pPr>
      <w:ind w:left="1200"/>
    </w:pPr>
  </w:style>
  <w:style w:type="paragraph" w:styleId="TOC7">
    <w:name w:val="toc 7"/>
    <w:basedOn w:val="Normal"/>
    <w:next w:val="Normal"/>
    <w:autoRedefine/>
    <w:semiHidden/>
    <w:rsid w:val="00296A59"/>
    <w:pPr>
      <w:ind w:left="1440"/>
    </w:pPr>
  </w:style>
  <w:style w:type="paragraph" w:styleId="TOC8">
    <w:name w:val="toc 8"/>
    <w:basedOn w:val="Normal"/>
    <w:next w:val="Normal"/>
    <w:autoRedefine/>
    <w:semiHidden/>
    <w:rsid w:val="00296A59"/>
    <w:pPr>
      <w:ind w:left="1680"/>
    </w:pPr>
  </w:style>
  <w:style w:type="paragraph" w:styleId="TOC9">
    <w:name w:val="toc 9"/>
    <w:basedOn w:val="Normal"/>
    <w:next w:val="Normal"/>
    <w:autoRedefine/>
    <w:semiHidden/>
    <w:rsid w:val="00296A59"/>
    <w:pPr>
      <w:ind w:left="1920"/>
    </w:pPr>
  </w:style>
  <w:style w:type="character" w:customStyle="1" w:styleId="atn">
    <w:name w:val="atn"/>
    <w:basedOn w:val="DefaultParagraphFont"/>
    <w:rsid w:val="00296A59"/>
  </w:style>
  <w:style w:type="character" w:customStyle="1" w:styleId="ndesc">
    <w:name w:val="ndesc"/>
    <w:rsid w:val="00296A59"/>
  </w:style>
  <w:style w:type="character" w:customStyle="1" w:styleId="ref-journal">
    <w:name w:val="ref-journal"/>
    <w:basedOn w:val="DefaultParagraphFont"/>
    <w:rsid w:val="00296A59"/>
  </w:style>
  <w:style w:type="paragraph" w:styleId="NoSpacing">
    <w:name w:val="No Spacing"/>
    <w:basedOn w:val="Normal"/>
    <w:link w:val="NoSpacingChar"/>
    <w:uiPriority w:val="1"/>
    <w:qFormat/>
    <w:rsid w:val="00296A59"/>
    <w:pPr>
      <w:spacing w:after="0" w:line="240" w:lineRule="auto"/>
    </w:pPr>
  </w:style>
  <w:style w:type="character" w:styleId="Emphasis">
    <w:name w:val="Emphasis"/>
    <w:uiPriority w:val="20"/>
    <w:qFormat/>
    <w:rsid w:val="00296A59"/>
    <w:rPr>
      <w:caps/>
      <w:spacing w:val="5"/>
      <w:sz w:val="20"/>
      <w:szCs w:val="20"/>
    </w:rPr>
  </w:style>
  <w:style w:type="character" w:styleId="SubtleEmphasis">
    <w:name w:val="Subtle Emphasis"/>
    <w:uiPriority w:val="19"/>
    <w:qFormat/>
    <w:rsid w:val="00296A59"/>
    <w:rPr>
      <w:i/>
      <w:iCs/>
    </w:rPr>
  </w:style>
  <w:style w:type="character" w:customStyle="1" w:styleId="a">
    <w:name w:val="a"/>
    <w:basedOn w:val="DefaultParagraphFont"/>
    <w:rsid w:val="00296A59"/>
  </w:style>
  <w:style w:type="character" w:customStyle="1" w:styleId="l6">
    <w:name w:val="l6"/>
    <w:basedOn w:val="DefaultParagraphFont"/>
    <w:rsid w:val="00296A59"/>
  </w:style>
  <w:style w:type="character" w:customStyle="1" w:styleId="A2">
    <w:name w:val="A2"/>
    <w:rsid w:val="00296A59"/>
    <w:rPr>
      <w:color w:val="000000"/>
      <w:sz w:val="28"/>
      <w:szCs w:val="28"/>
    </w:rPr>
  </w:style>
  <w:style w:type="paragraph" w:customStyle="1" w:styleId="Pa2">
    <w:name w:val="Pa2"/>
    <w:basedOn w:val="Normal"/>
    <w:next w:val="Normal"/>
    <w:uiPriority w:val="99"/>
    <w:rsid w:val="00296A59"/>
    <w:pPr>
      <w:autoSpaceDE w:val="0"/>
      <w:autoSpaceDN w:val="0"/>
      <w:adjustRightInd w:val="0"/>
      <w:spacing w:line="241" w:lineRule="atLeast"/>
    </w:pPr>
    <w:rPr>
      <w:rFonts w:eastAsia="Calibri"/>
    </w:rPr>
  </w:style>
  <w:style w:type="table" w:customStyle="1" w:styleId="TableGrid1">
    <w:name w:val="Table Grid1"/>
    <w:basedOn w:val="TableNormal"/>
    <w:next w:val="TableGrid"/>
    <w:uiPriority w:val="39"/>
    <w:rsid w:val="00296A59"/>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Normal"/>
    <w:rsid w:val="00296A59"/>
    <w:pPr>
      <w:spacing w:before="100" w:beforeAutospacing="1" w:after="100" w:afterAutospacing="1"/>
    </w:pPr>
  </w:style>
  <w:style w:type="paragraph" w:styleId="Title">
    <w:name w:val="Title"/>
    <w:basedOn w:val="Normal"/>
    <w:next w:val="Normal"/>
    <w:link w:val="TitleChar"/>
    <w:uiPriority w:val="10"/>
    <w:qFormat/>
    <w:rsid w:val="00296A59"/>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296A59"/>
    <w:rPr>
      <w:rFonts w:ascii="Cambria" w:eastAsia="Times New Roman" w:hAnsi="Cambria" w:cs="Times New Roman"/>
      <w:caps/>
      <w:color w:val="632423"/>
      <w:spacing w:val="50"/>
      <w:sz w:val="44"/>
      <w:szCs w:val="44"/>
    </w:rPr>
  </w:style>
  <w:style w:type="paragraph" w:styleId="Subtitle">
    <w:name w:val="Subtitle"/>
    <w:basedOn w:val="Normal"/>
    <w:next w:val="Normal"/>
    <w:link w:val="SubtitleChar"/>
    <w:uiPriority w:val="11"/>
    <w:qFormat/>
    <w:rsid w:val="00296A5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96A59"/>
    <w:rPr>
      <w:rFonts w:ascii="Cambria" w:eastAsia="Times New Roman" w:hAnsi="Cambria" w:cs="Times New Roman"/>
      <w:caps/>
      <w:spacing w:val="20"/>
      <w:sz w:val="18"/>
      <w:szCs w:val="18"/>
    </w:rPr>
  </w:style>
  <w:style w:type="paragraph" w:styleId="Quote">
    <w:name w:val="Quote"/>
    <w:basedOn w:val="Normal"/>
    <w:next w:val="Normal"/>
    <w:link w:val="QuoteChar"/>
    <w:uiPriority w:val="29"/>
    <w:qFormat/>
    <w:rsid w:val="00296A59"/>
    <w:rPr>
      <w:i/>
      <w:iCs/>
      <w:sz w:val="20"/>
      <w:szCs w:val="20"/>
    </w:rPr>
  </w:style>
  <w:style w:type="character" w:customStyle="1" w:styleId="QuoteChar">
    <w:name w:val="Quote Char"/>
    <w:basedOn w:val="DefaultParagraphFont"/>
    <w:link w:val="Quote"/>
    <w:uiPriority w:val="29"/>
    <w:rsid w:val="00296A59"/>
    <w:rPr>
      <w:rFonts w:ascii="Cambria" w:eastAsia="Times New Roman" w:hAnsi="Cambria" w:cs="Times New Roman"/>
      <w:i/>
      <w:iCs/>
      <w:sz w:val="20"/>
      <w:szCs w:val="20"/>
    </w:rPr>
  </w:style>
  <w:style w:type="paragraph" w:styleId="IntenseQuote">
    <w:name w:val="Intense Quote"/>
    <w:basedOn w:val="Normal"/>
    <w:next w:val="Normal"/>
    <w:link w:val="IntenseQuoteChar"/>
    <w:uiPriority w:val="30"/>
    <w:qFormat/>
    <w:rsid w:val="00296A59"/>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296A59"/>
    <w:rPr>
      <w:rFonts w:ascii="Cambria" w:eastAsia="Times New Roman" w:hAnsi="Cambria" w:cs="Times New Roman"/>
      <w:caps/>
      <w:color w:val="622423"/>
      <w:spacing w:val="5"/>
      <w:sz w:val="20"/>
      <w:szCs w:val="20"/>
    </w:rPr>
  </w:style>
  <w:style w:type="character" w:styleId="IntenseEmphasis">
    <w:name w:val="Intense Emphasis"/>
    <w:uiPriority w:val="21"/>
    <w:qFormat/>
    <w:rsid w:val="00296A59"/>
    <w:rPr>
      <w:i/>
      <w:iCs/>
      <w:caps/>
      <w:spacing w:val="10"/>
      <w:sz w:val="20"/>
      <w:szCs w:val="20"/>
    </w:rPr>
  </w:style>
  <w:style w:type="character" w:styleId="SubtleReference">
    <w:name w:val="Subtle Reference"/>
    <w:uiPriority w:val="31"/>
    <w:qFormat/>
    <w:rsid w:val="00296A59"/>
    <w:rPr>
      <w:rFonts w:ascii="Calibri" w:eastAsia="Times New Roman" w:hAnsi="Calibri" w:cs="Times New Roman"/>
      <w:i/>
      <w:iCs/>
      <w:color w:val="622423"/>
    </w:rPr>
  </w:style>
  <w:style w:type="character" w:styleId="IntenseReference">
    <w:name w:val="Intense Reference"/>
    <w:uiPriority w:val="32"/>
    <w:qFormat/>
    <w:rsid w:val="00296A59"/>
    <w:rPr>
      <w:rFonts w:ascii="Calibri" w:eastAsia="Times New Roman" w:hAnsi="Calibri" w:cs="Times New Roman"/>
      <w:b/>
      <w:bCs/>
      <w:i/>
      <w:iCs/>
      <w:color w:val="622423"/>
    </w:rPr>
  </w:style>
  <w:style w:type="character" w:styleId="BookTitle">
    <w:name w:val="Book Title"/>
    <w:uiPriority w:val="33"/>
    <w:qFormat/>
    <w:rsid w:val="00296A59"/>
    <w:rPr>
      <w:caps/>
      <w:color w:val="622423"/>
      <w:spacing w:val="5"/>
      <w:u w:color="622423"/>
    </w:rPr>
  </w:style>
  <w:style w:type="numbering" w:customStyle="1" w:styleId="NoList11">
    <w:name w:val="No List11"/>
    <w:next w:val="NoList"/>
    <w:uiPriority w:val="99"/>
    <w:semiHidden/>
    <w:unhideWhenUsed/>
    <w:rsid w:val="00296A59"/>
  </w:style>
  <w:style w:type="character" w:styleId="FollowedHyperlink">
    <w:name w:val="FollowedHyperlink"/>
    <w:uiPriority w:val="99"/>
    <w:unhideWhenUsed/>
    <w:rsid w:val="00296A59"/>
    <w:rPr>
      <w:color w:val="800080"/>
      <w:u w:val="single"/>
    </w:rPr>
  </w:style>
  <w:style w:type="paragraph" w:customStyle="1" w:styleId="Sub-sub-subhead">
    <w:name w:val="Sub-sub-subhead"/>
    <w:basedOn w:val="Normal"/>
    <w:uiPriority w:val="99"/>
    <w:rsid w:val="00296A59"/>
    <w:pPr>
      <w:tabs>
        <w:tab w:val="left" w:pos="454"/>
        <w:tab w:val="left" w:pos="680"/>
        <w:tab w:val="left" w:pos="907"/>
        <w:tab w:val="left" w:pos="1361"/>
      </w:tabs>
      <w:overflowPunct w:val="0"/>
      <w:autoSpaceDE w:val="0"/>
      <w:autoSpaceDN w:val="0"/>
      <w:adjustRightInd w:val="0"/>
      <w:spacing w:line="260" w:lineRule="atLeast"/>
    </w:pPr>
    <w:rPr>
      <w:rFonts w:ascii="H-AdobeGaramond" w:hAnsi="H-AdobeGaramond"/>
      <w:i/>
      <w:iCs/>
    </w:rPr>
  </w:style>
  <w:style w:type="paragraph" w:customStyle="1" w:styleId="Pa13">
    <w:name w:val="Pa13"/>
    <w:basedOn w:val="Default"/>
    <w:next w:val="Default"/>
    <w:uiPriority w:val="99"/>
    <w:rsid w:val="00296A59"/>
    <w:pPr>
      <w:spacing w:line="241" w:lineRule="atLeast"/>
    </w:pPr>
    <w:rPr>
      <w:rFonts w:ascii="Chaparral Pro" w:eastAsia="Calibri" w:hAnsi="Chaparral Pro" w:cs="Times New Roman"/>
      <w:color w:val="auto"/>
    </w:rPr>
  </w:style>
  <w:style w:type="paragraph" w:customStyle="1" w:styleId="Pa3">
    <w:name w:val="Pa3"/>
    <w:basedOn w:val="Default"/>
    <w:next w:val="Default"/>
    <w:uiPriority w:val="99"/>
    <w:rsid w:val="00296A59"/>
    <w:pPr>
      <w:spacing w:line="221" w:lineRule="atLeast"/>
    </w:pPr>
    <w:rPr>
      <w:rFonts w:ascii="Chaparral Pro" w:eastAsia="Calibri" w:hAnsi="Chaparral Pro" w:cs="Times New Roman"/>
      <w:color w:val="auto"/>
    </w:rPr>
  </w:style>
  <w:style w:type="character" w:customStyle="1" w:styleId="bylinetrigger">
    <w:name w:val="byline trigger"/>
    <w:rsid w:val="00296A59"/>
  </w:style>
  <w:style w:type="character" w:customStyle="1" w:styleId="about">
    <w:name w:val="about"/>
    <w:rsid w:val="00296A59"/>
  </w:style>
  <w:style w:type="character" w:customStyle="1" w:styleId="A9">
    <w:name w:val="A9"/>
    <w:uiPriority w:val="99"/>
    <w:rsid w:val="00296A59"/>
    <w:rPr>
      <w:rFonts w:ascii="Chaparral Pro" w:hAnsi="Chaparral Pro" w:cs="Chaparral Pro" w:hint="default"/>
      <w:color w:val="000000"/>
      <w:sz w:val="14"/>
      <w:szCs w:val="14"/>
    </w:rPr>
  </w:style>
  <w:style w:type="character" w:customStyle="1" w:styleId="A11">
    <w:name w:val="A11"/>
    <w:uiPriority w:val="99"/>
    <w:rsid w:val="00296A59"/>
    <w:rPr>
      <w:rFonts w:ascii="Chaparral Pro" w:hAnsi="Chaparral Pro" w:cs="Chaparral Pro" w:hint="default"/>
      <w:color w:val="000000"/>
    </w:rPr>
  </w:style>
  <w:style w:type="character" w:customStyle="1" w:styleId="A6">
    <w:name w:val="A6"/>
    <w:uiPriority w:val="99"/>
    <w:rsid w:val="00296A59"/>
    <w:rPr>
      <w:rFonts w:ascii="Chaparral Pro" w:hAnsi="Chaparral Pro" w:cs="Chaparral Pro" w:hint="default"/>
      <w:color w:val="000000"/>
    </w:rPr>
  </w:style>
  <w:style w:type="paragraph" w:styleId="Caption">
    <w:name w:val="caption"/>
    <w:basedOn w:val="Normal"/>
    <w:next w:val="Normal"/>
    <w:uiPriority w:val="35"/>
    <w:semiHidden/>
    <w:unhideWhenUsed/>
    <w:qFormat/>
    <w:rsid w:val="00296A59"/>
    <w:rPr>
      <w:caps/>
      <w:spacing w:val="10"/>
      <w:sz w:val="18"/>
      <w:szCs w:val="18"/>
    </w:rPr>
  </w:style>
  <w:style w:type="character" w:customStyle="1" w:styleId="NoSpacingChar">
    <w:name w:val="No Spacing Char"/>
    <w:link w:val="NoSpacing"/>
    <w:uiPriority w:val="1"/>
    <w:rsid w:val="00296A59"/>
    <w:rPr>
      <w:rFonts w:ascii="Cambria" w:eastAsia="Times New Roman" w:hAnsi="Cambria" w:cs="Times New Roman"/>
    </w:rPr>
  </w:style>
  <w:style w:type="character" w:customStyle="1" w:styleId="searchmatch">
    <w:name w:val="searchmatch"/>
    <w:rsid w:val="00296A59"/>
  </w:style>
  <w:style w:type="character" w:customStyle="1" w:styleId="a-declarative">
    <w:name w:val="a-declarative"/>
    <w:rsid w:val="00296A59"/>
  </w:style>
  <w:style w:type="character" w:styleId="CommentReference">
    <w:name w:val="annotation reference"/>
    <w:uiPriority w:val="99"/>
    <w:rsid w:val="00296A59"/>
    <w:rPr>
      <w:sz w:val="16"/>
      <w:szCs w:val="16"/>
    </w:rPr>
  </w:style>
  <w:style w:type="paragraph" w:styleId="CommentText">
    <w:name w:val="annotation text"/>
    <w:basedOn w:val="Normal"/>
    <w:link w:val="CommentTextChar"/>
    <w:uiPriority w:val="99"/>
    <w:rsid w:val="00296A59"/>
    <w:rPr>
      <w:sz w:val="20"/>
      <w:szCs w:val="20"/>
    </w:rPr>
  </w:style>
  <w:style w:type="character" w:customStyle="1" w:styleId="CommentTextChar">
    <w:name w:val="Comment Text Char"/>
    <w:basedOn w:val="DefaultParagraphFont"/>
    <w:link w:val="CommentText"/>
    <w:uiPriority w:val="99"/>
    <w:rsid w:val="00296A59"/>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rsid w:val="00296A59"/>
    <w:rPr>
      <w:b/>
      <w:bCs/>
    </w:rPr>
  </w:style>
  <w:style w:type="character" w:customStyle="1" w:styleId="CommentSubjectChar">
    <w:name w:val="Comment Subject Char"/>
    <w:basedOn w:val="CommentTextChar"/>
    <w:link w:val="CommentSubject"/>
    <w:uiPriority w:val="99"/>
    <w:rsid w:val="00296A59"/>
    <w:rPr>
      <w:rFonts w:ascii="Cambria" w:eastAsia="Times New Roman" w:hAnsi="Cambria" w:cs="Times New Roman"/>
      <w:b/>
      <w:bCs/>
      <w:sz w:val="20"/>
      <w:szCs w:val="20"/>
    </w:rPr>
  </w:style>
  <w:style w:type="paragraph" w:customStyle="1" w:styleId="Style9">
    <w:name w:val="Style9"/>
    <w:basedOn w:val="Normal"/>
    <w:rsid w:val="00296A59"/>
    <w:pPr>
      <w:widowControl w:val="0"/>
      <w:autoSpaceDE w:val="0"/>
      <w:autoSpaceDN w:val="0"/>
      <w:adjustRightInd w:val="0"/>
      <w:spacing w:after="0" w:line="276" w:lineRule="exact"/>
    </w:pPr>
    <w:rPr>
      <w:rFonts w:ascii="Arial" w:hAnsi="Arial" w:cs="Arial"/>
      <w:sz w:val="24"/>
      <w:szCs w:val="24"/>
    </w:rPr>
  </w:style>
  <w:style w:type="paragraph" w:customStyle="1" w:styleId="Style12">
    <w:name w:val="Style12"/>
    <w:basedOn w:val="Normal"/>
    <w:rsid w:val="00296A59"/>
    <w:pPr>
      <w:widowControl w:val="0"/>
      <w:autoSpaceDE w:val="0"/>
      <w:autoSpaceDN w:val="0"/>
      <w:adjustRightInd w:val="0"/>
      <w:spacing w:after="0" w:line="240" w:lineRule="auto"/>
    </w:pPr>
    <w:rPr>
      <w:rFonts w:ascii="Arial" w:hAnsi="Arial" w:cs="Arial"/>
      <w:sz w:val="24"/>
      <w:szCs w:val="24"/>
    </w:rPr>
  </w:style>
  <w:style w:type="paragraph" w:customStyle="1" w:styleId="Style13">
    <w:name w:val="Style13"/>
    <w:basedOn w:val="Normal"/>
    <w:rsid w:val="00296A59"/>
    <w:pPr>
      <w:widowControl w:val="0"/>
      <w:autoSpaceDE w:val="0"/>
      <w:autoSpaceDN w:val="0"/>
      <w:adjustRightInd w:val="0"/>
      <w:spacing w:after="0" w:line="274" w:lineRule="exact"/>
      <w:jc w:val="both"/>
    </w:pPr>
    <w:rPr>
      <w:rFonts w:ascii="Arial" w:hAnsi="Arial" w:cs="Arial"/>
      <w:sz w:val="24"/>
      <w:szCs w:val="24"/>
    </w:rPr>
  </w:style>
  <w:style w:type="character" w:customStyle="1" w:styleId="FontStyle21">
    <w:name w:val="Font Style21"/>
    <w:rsid w:val="00296A59"/>
    <w:rPr>
      <w:rFonts w:ascii="Arial Black" w:hAnsi="Arial Black" w:cs="Arial Black"/>
      <w:sz w:val="22"/>
      <w:szCs w:val="22"/>
    </w:rPr>
  </w:style>
  <w:style w:type="character" w:customStyle="1" w:styleId="FontStyle22">
    <w:name w:val="Font Style22"/>
    <w:rsid w:val="00296A59"/>
    <w:rPr>
      <w:rFonts w:ascii="Arial Black" w:hAnsi="Arial Black" w:cs="Arial Black"/>
      <w:sz w:val="30"/>
      <w:szCs w:val="30"/>
    </w:rPr>
  </w:style>
  <w:style w:type="character" w:customStyle="1" w:styleId="FontStyle23">
    <w:name w:val="Font Style23"/>
    <w:rsid w:val="00296A59"/>
    <w:rPr>
      <w:rFonts w:ascii="Arial" w:hAnsi="Arial" w:cs="Arial"/>
      <w:sz w:val="22"/>
      <w:szCs w:val="22"/>
    </w:rPr>
  </w:style>
  <w:style w:type="character" w:customStyle="1" w:styleId="style31">
    <w:name w:val="style31"/>
    <w:rsid w:val="00296A59"/>
  </w:style>
  <w:style w:type="character" w:customStyle="1" w:styleId="A1">
    <w:name w:val="A1"/>
    <w:uiPriority w:val="99"/>
    <w:rsid w:val="00296A59"/>
    <w:rPr>
      <w:rFonts w:cs="Lucida Sans"/>
      <w:color w:val="000000"/>
      <w:sz w:val="14"/>
      <w:szCs w:val="14"/>
    </w:rPr>
  </w:style>
  <w:style w:type="paragraph" w:customStyle="1" w:styleId="Naslov">
    <w:name w:val="Naslov"/>
    <w:basedOn w:val="Normal"/>
    <w:rsid w:val="00296A59"/>
    <w:pPr>
      <w:keepNext/>
      <w:tabs>
        <w:tab w:val="left" w:pos="1080"/>
        <w:tab w:val="left" w:pos="1800"/>
      </w:tabs>
      <w:suppressAutoHyphens/>
      <w:spacing w:before="120" w:after="120" w:line="240" w:lineRule="auto"/>
      <w:ind w:left="144" w:right="144"/>
      <w:jc w:val="center"/>
    </w:pPr>
    <w:rPr>
      <w:rFonts w:ascii="Arial" w:hAnsi="Arial"/>
      <w:b/>
      <w:caps/>
      <w:sz w:val="24"/>
      <w:szCs w:val="20"/>
      <w:lang w:val="sr-Cyrl-CS" w:eastAsia="ar-SA"/>
    </w:rPr>
  </w:style>
  <w:style w:type="paragraph" w:customStyle="1" w:styleId="Clan">
    <w:name w:val="Clan"/>
    <w:basedOn w:val="Normal"/>
    <w:rsid w:val="00296A59"/>
    <w:pPr>
      <w:keepNext/>
      <w:tabs>
        <w:tab w:val="left" w:pos="1080"/>
      </w:tabs>
      <w:suppressAutoHyphens/>
      <w:spacing w:before="120" w:after="120" w:line="240" w:lineRule="auto"/>
      <w:ind w:left="720" w:right="720"/>
      <w:jc w:val="center"/>
    </w:pPr>
    <w:rPr>
      <w:rFonts w:ascii="Arial" w:hAnsi="Arial"/>
      <w:b/>
      <w:szCs w:val="20"/>
      <w:lang w:val="sr-Cyrl-CS" w:eastAsia="ar-SA"/>
    </w:rPr>
  </w:style>
  <w:style w:type="paragraph" w:customStyle="1" w:styleId="Podnaslov2">
    <w:name w:val="Podnaslov2"/>
    <w:basedOn w:val="Clan"/>
    <w:rsid w:val="00296A59"/>
    <w:pPr>
      <w:ind w:left="144" w:right="144"/>
    </w:pPr>
    <w:rPr>
      <w:i/>
    </w:rPr>
  </w:style>
  <w:style w:type="character" w:customStyle="1" w:styleId="reference-text">
    <w:name w:val="reference-text"/>
    <w:rsid w:val="00296A59"/>
  </w:style>
  <w:style w:type="character" w:customStyle="1" w:styleId="citation">
    <w:name w:val="citation"/>
    <w:rsid w:val="00296A59"/>
  </w:style>
  <w:style w:type="table" w:customStyle="1" w:styleId="TableGrid11">
    <w:name w:val="Table Grid11"/>
    <w:basedOn w:val="TableNormal"/>
    <w:next w:val="TableGrid"/>
    <w:uiPriority w:val="59"/>
    <w:rsid w:val="00296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296A59"/>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2">
    <w:name w:val="Table Grid2"/>
    <w:basedOn w:val="TableNormal"/>
    <w:next w:val="TableGrid"/>
    <w:uiPriority w:val="59"/>
    <w:rsid w:val="00296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96A59"/>
  </w:style>
  <w:style w:type="table" w:styleId="TableClassic1">
    <w:name w:val="Table Classic 1"/>
    <w:basedOn w:val="TableNormal"/>
    <w:rsid w:val="00296A59"/>
    <w:pPr>
      <w:spacing w:after="200" w:line="252" w:lineRule="auto"/>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39"/>
    <w:rsid w:val="00296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96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96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96A59"/>
    <w:pPr>
      <w:spacing w:after="0" w:line="240" w:lineRule="auto"/>
    </w:pPr>
    <w:rPr>
      <w:rFonts w:ascii="Cambria" w:eastAsia="Times New Roman" w:hAnsi="Cambria"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HTMLPreformatted">
    <w:name w:val="HTML Preformatted"/>
    <w:basedOn w:val="Normal"/>
    <w:link w:val="HTMLPreformattedChar"/>
    <w:uiPriority w:val="99"/>
    <w:unhideWhenUsed/>
    <w:rsid w:val="00296A59"/>
    <w:pPr>
      <w:spacing w:after="0" w:line="240" w:lineRule="auto"/>
    </w:pPr>
    <w:rPr>
      <w:rFonts w:ascii="Consolas" w:eastAsia="Calibri" w:hAnsi="Consolas" w:cs="Consolas"/>
      <w:sz w:val="20"/>
      <w:szCs w:val="20"/>
      <w:lang w:val="sr-Latn-RS"/>
    </w:rPr>
  </w:style>
  <w:style w:type="character" w:customStyle="1" w:styleId="HTMLPreformattedChar">
    <w:name w:val="HTML Preformatted Char"/>
    <w:basedOn w:val="DefaultParagraphFont"/>
    <w:link w:val="HTMLPreformatted"/>
    <w:uiPriority w:val="99"/>
    <w:rsid w:val="00296A59"/>
    <w:rPr>
      <w:rFonts w:ascii="Consolas" w:eastAsia="Calibri" w:hAnsi="Consolas" w:cs="Consolas"/>
      <w:sz w:val="20"/>
      <w:szCs w:val="20"/>
      <w:lang w:val="sr-Latn-RS"/>
    </w:rPr>
  </w:style>
  <w:style w:type="paragraph" w:customStyle="1" w:styleId="Textbody">
    <w:name w:val="Text body"/>
    <w:basedOn w:val="Normal"/>
    <w:rsid w:val="00296A5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296A5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LightShading">
    <w:name w:val="Light Shading"/>
    <w:basedOn w:val="TableNormal"/>
    <w:uiPriority w:val="60"/>
    <w:rsid w:val="00296A59"/>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ory-lead">
    <w:name w:val="story-lead"/>
    <w:basedOn w:val="Normal"/>
    <w:rsid w:val="00296A59"/>
    <w:pPr>
      <w:spacing w:before="100" w:beforeAutospacing="1" w:after="100" w:afterAutospacing="1" w:line="240" w:lineRule="auto"/>
    </w:pPr>
    <w:rPr>
      <w:rFonts w:ascii="Times New Roman" w:hAnsi="Times New Roman"/>
      <w:sz w:val="24"/>
      <w:szCs w:val="24"/>
    </w:rPr>
  </w:style>
  <w:style w:type="numbering" w:customStyle="1" w:styleId="NoList3">
    <w:name w:val="No List3"/>
    <w:next w:val="NoList"/>
    <w:uiPriority w:val="99"/>
    <w:semiHidden/>
    <w:unhideWhenUsed/>
    <w:rsid w:val="00296A59"/>
  </w:style>
  <w:style w:type="numbering" w:customStyle="1" w:styleId="NoList12">
    <w:name w:val="No List12"/>
    <w:next w:val="NoList"/>
    <w:uiPriority w:val="99"/>
    <w:semiHidden/>
    <w:unhideWhenUsed/>
    <w:rsid w:val="00296A59"/>
  </w:style>
  <w:style w:type="numbering" w:customStyle="1" w:styleId="NoList111">
    <w:name w:val="No List111"/>
    <w:next w:val="NoList"/>
    <w:uiPriority w:val="99"/>
    <w:semiHidden/>
    <w:rsid w:val="00296A59"/>
  </w:style>
  <w:style w:type="numbering" w:customStyle="1" w:styleId="NoList1111">
    <w:name w:val="No List1111"/>
    <w:next w:val="NoList"/>
    <w:uiPriority w:val="99"/>
    <w:semiHidden/>
    <w:unhideWhenUsed/>
    <w:rsid w:val="00296A59"/>
  </w:style>
  <w:style w:type="numbering" w:customStyle="1" w:styleId="NoList21">
    <w:name w:val="No List21"/>
    <w:next w:val="NoList"/>
    <w:uiPriority w:val="99"/>
    <w:semiHidden/>
    <w:unhideWhenUsed/>
    <w:rsid w:val="00296A59"/>
  </w:style>
  <w:style w:type="numbering" w:customStyle="1" w:styleId="NoList4">
    <w:name w:val="No List4"/>
    <w:next w:val="NoList"/>
    <w:uiPriority w:val="99"/>
    <w:semiHidden/>
    <w:unhideWhenUsed/>
    <w:rsid w:val="00296A59"/>
  </w:style>
  <w:style w:type="numbering" w:customStyle="1" w:styleId="NoList13">
    <w:name w:val="No List13"/>
    <w:next w:val="NoList"/>
    <w:uiPriority w:val="99"/>
    <w:semiHidden/>
    <w:unhideWhenUsed/>
    <w:rsid w:val="00296A59"/>
  </w:style>
  <w:style w:type="numbering" w:customStyle="1" w:styleId="NoList112">
    <w:name w:val="No List112"/>
    <w:next w:val="NoList"/>
    <w:uiPriority w:val="99"/>
    <w:semiHidden/>
    <w:rsid w:val="00296A59"/>
  </w:style>
  <w:style w:type="numbering" w:customStyle="1" w:styleId="NoList1112">
    <w:name w:val="No List1112"/>
    <w:next w:val="NoList"/>
    <w:uiPriority w:val="99"/>
    <w:semiHidden/>
    <w:unhideWhenUsed/>
    <w:rsid w:val="00296A59"/>
  </w:style>
  <w:style w:type="numbering" w:customStyle="1" w:styleId="NoList22">
    <w:name w:val="No List22"/>
    <w:next w:val="NoList"/>
    <w:uiPriority w:val="99"/>
    <w:semiHidden/>
    <w:unhideWhenUsed/>
    <w:rsid w:val="00296A59"/>
  </w:style>
  <w:style w:type="paragraph" w:customStyle="1" w:styleId="yiv5928030424msolistparagraph">
    <w:name w:val="yiv5928030424msolistparagraph"/>
    <w:basedOn w:val="Normal"/>
    <w:rsid w:val="00296A59"/>
    <w:pPr>
      <w:spacing w:before="100" w:beforeAutospacing="1" w:after="100" w:afterAutospacing="1" w:line="240" w:lineRule="auto"/>
    </w:pPr>
    <w:rPr>
      <w:rFonts w:ascii="Times New Roman" w:hAnsi="Times New Roman"/>
      <w:sz w:val="24"/>
      <w:szCs w:val="24"/>
    </w:rPr>
  </w:style>
  <w:style w:type="character" w:customStyle="1" w:styleId="doi">
    <w:name w:val="doi"/>
    <w:basedOn w:val="DefaultParagraphFont"/>
    <w:rsid w:val="00296A59"/>
  </w:style>
  <w:style w:type="character" w:customStyle="1" w:styleId="ls0">
    <w:name w:val="ls0"/>
    <w:basedOn w:val="DefaultParagraphFont"/>
    <w:rsid w:val="00296A59"/>
  </w:style>
  <w:style w:type="character" w:customStyle="1" w:styleId="fc1">
    <w:name w:val="fc1"/>
    <w:basedOn w:val="DefaultParagraphFont"/>
    <w:rsid w:val="00296A59"/>
  </w:style>
  <w:style w:type="character" w:customStyle="1" w:styleId="fc0">
    <w:name w:val="fc0"/>
    <w:basedOn w:val="DefaultParagraphFont"/>
    <w:rsid w:val="00296A59"/>
  </w:style>
  <w:style w:type="character" w:customStyle="1" w:styleId="ls3">
    <w:name w:val="ls3"/>
    <w:basedOn w:val="DefaultParagraphFont"/>
    <w:rsid w:val="00296A59"/>
  </w:style>
  <w:style w:type="character" w:customStyle="1" w:styleId="ls4">
    <w:name w:val="ls4"/>
    <w:basedOn w:val="DefaultParagraphFont"/>
    <w:rsid w:val="00296A59"/>
  </w:style>
  <w:style w:type="character" w:customStyle="1" w:styleId="ls5">
    <w:name w:val="ls5"/>
    <w:basedOn w:val="DefaultParagraphFont"/>
    <w:rsid w:val="00296A59"/>
  </w:style>
  <w:style w:type="character" w:customStyle="1" w:styleId="ws6">
    <w:name w:val="ws6"/>
    <w:basedOn w:val="DefaultParagraphFont"/>
    <w:rsid w:val="00296A59"/>
  </w:style>
  <w:style w:type="character" w:customStyle="1" w:styleId="ls7">
    <w:name w:val="ls7"/>
    <w:basedOn w:val="DefaultParagraphFont"/>
    <w:rsid w:val="00296A59"/>
  </w:style>
  <w:style w:type="character" w:customStyle="1" w:styleId="ls8">
    <w:name w:val="ls8"/>
    <w:basedOn w:val="DefaultParagraphFont"/>
    <w:rsid w:val="00296A59"/>
  </w:style>
  <w:style w:type="character" w:customStyle="1" w:styleId="ls9">
    <w:name w:val="ls9"/>
    <w:basedOn w:val="DefaultParagraphFont"/>
    <w:rsid w:val="00296A59"/>
  </w:style>
  <w:style w:type="character" w:customStyle="1" w:styleId="lsb">
    <w:name w:val="lsb"/>
    <w:basedOn w:val="DefaultParagraphFont"/>
    <w:rsid w:val="00296A59"/>
  </w:style>
  <w:style w:type="character" w:customStyle="1" w:styleId="lsc">
    <w:name w:val="lsc"/>
    <w:basedOn w:val="DefaultParagraphFont"/>
    <w:rsid w:val="00296A59"/>
  </w:style>
  <w:style w:type="character" w:customStyle="1" w:styleId="wsa">
    <w:name w:val="wsa"/>
    <w:basedOn w:val="DefaultParagraphFont"/>
    <w:rsid w:val="00296A59"/>
  </w:style>
  <w:style w:type="character" w:customStyle="1" w:styleId="lsd">
    <w:name w:val="lsd"/>
    <w:basedOn w:val="DefaultParagraphFont"/>
    <w:rsid w:val="00296A59"/>
  </w:style>
  <w:style w:type="character" w:customStyle="1" w:styleId="lsf">
    <w:name w:val="lsf"/>
    <w:basedOn w:val="DefaultParagraphFont"/>
    <w:rsid w:val="00296A59"/>
  </w:style>
  <w:style w:type="character" w:customStyle="1" w:styleId="ls11">
    <w:name w:val="ls11"/>
    <w:basedOn w:val="DefaultParagraphFont"/>
    <w:rsid w:val="00296A59"/>
  </w:style>
  <w:style w:type="character" w:customStyle="1" w:styleId="ls12">
    <w:name w:val="ls12"/>
    <w:basedOn w:val="DefaultParagraphFont"/>
    <w:rsid w:val="00296A59"/>
  </w:style>
  <w:style w:type="character" w:customStyle="1" w:styleId="ls13">
    <w:name w:val="ls13"/>
    <w:basedOn w:val="DefaultParagraphFont"/>
    <w:rsid w:val="00296A59"/>
  </w:style>
  <w:style w:type="character" w:customStyle="1" w:styleId="ls14">
    <w:name w:val="ls14"/>
    <w:basedOn w:val="DefaultParagraphFont"/>
    <w:rsid w:val="00296A59"/>
  </w:style>
  <w:style w:type="character" w:customStyle="1" w:styleId="ls15">
    <w:name w:val="ls15"/>
    <w:basedOn w:val="DefaultParagraphFont"/>
    <w:rsid w:val="00296A59"/>
  </w:style>
  <w:style w:type="character" w:customStyle="1" w:styleId="ls16">
    <w:name w:val="ls16"/>
    <w:basedOn w:val="DefaultParagraphFont"/>
    <w:rsid w:val="00296A59"/>
  </w:style>
  <w:style w:type="character" w:customStyle="1" w:styleId="ws11">
    <w:name w:val="ws11"/>
    <w:basedOn w:val="DefaultParagraphFont"/>
    <w:rsid w:val="00296A59"/>
  </w:style>
  <w:style w:type="character" w:customStyle="1" w:styleId="ws0">
    <w:name w:val="ws0"/>
    <w:basedOn w:val="DefaultParagraphFont"/>
    <w:rsid w:val="00296A59"/>
  </w:style>
  <w:style w:type="character" w:customStyle="1" w:styleId="ls17">
    <w:name w:val="ls17"/>
    <w:basedOn w:val="DefaultParagraphFont"/>
    <w:rsid w:val="00296A59"/>
  </w:style>
  <w:style w:type="character" w:customStyle="1" w:styleId="ls18">
    <w:name w:val="ls18"/>
    <w:basedOn w:val="DefaultParagraphFont"/>
    <w:rsid w:val="00296A59"/>
  </w:style>
  <w:style w:type="character" w:customStyle="1" w:styleId="ls19">
    <w:name w:val="ls19"/>
    <w:basedOn w:val="DefaultParagraphFont"/>
    <w:rsid w:val="00296A59"/>
  </w:style>
  <w:style w:type="character" w:customStyle="1" w:styleId="nova-legacy-e-text">
    <w:name w:val="nova-legacy-e-text"/>
    <w:basedOn w:val="DefaultParagraphFont"/>
    <w:rsid w:val="00296A59"/>
  </w:style>
  <w:style w:type="character" w:customStyle="1" w:styleId="nova-legacy-c-buttonlabel">
    <w:name w:val="nova-legacy-c-button__label"/>
    <w:basedOn w:val="DefaultParagraphFont"/>
    <w:rsid w:val="00296A59"/>
  </w:style>
  <w:style w:type="character" w:customStyle="1" w:styleId="js-target-copy-link">
    <w:name w:val="js-target-copy-link"/>
    <w:basedOn w:val="DefaultParagraphFont"/>
    <w:rsid w:val="00296A59"/>
  </w:style>
  <w:style w:type="character" w:customStyle="1" w:styleId="fm-citation-ids-label">
    <w:name w:val="fm-citation-ids-label"/>
    <w:basedOn w:val="DefaultParagraphFont"/>
    <w:rsid w:val="00296A59"/>
  </w:style>
  <w:style w:type="character" w:customStyle="1" w:styleId="nlmarticle-title">
    <w:name w:val="nlm_article-title"/>
    <w:basedOn w:val="DefaultParagraphFont"/>
    <w:rsid w:val="00296A59"/>
  </w:style>
  <w:style w:type="character" w:customStyle="1" w:styleId="contribdegrees">
    <w:name w:val="contribdegrees"/>
    <w:basedOn w:val="DefaultParagraphFont"/>
    <w:rsid w:val="00296A59"/>
  </w:style>
  <w:style w:type="character" w:customStyle="1" w:styleId="orcid-icon">
    <w:name w:val="orcid-icon"/>
    <w:basedOn w:val="DefaultParagraphFont"/>
    <w:rsid w:val="00296A59"/>
  </w:style>
  <w:style w:type="character" w:customStyle="1" w:styleId="overlay">
    <w:name w:val="overlay"/>
    <w:basedOn w:val="DefaultParagraphFont"/>
    <w:rsid w:val="00296A59"/>
  </w:style>
  <w:style w:type="character" w:customStyle="1" w:styleId="heading">
    <w:name w:val="heading"/>
    <w:basedOn w:val="DefaultParagraphFont"/>
    <w:rsid w:val="00296A59"/>
  </w:style>
  <w:style w:type="character" w:customStyle="1" w:styleId="corr-email">
    <w:name w:val="corr-email"/>
    <w:basedOn w:val="DefaultParagraphFont"/>
    <w:rsid w:val="00296A59"/>
  </w:style>
  <w:style w:type="character" w:customStyle="1" w:styleId="UnresolvedMention1">
    <w:name w:val="Unresolved Mention1"/>
    <w:basedOn w:val="DefaultParagraphFont"/>
    <w:uiPriority w:val="99"/>
    <w:semiHidden/>
    <w:unhideWhenUsed/>
    <w:rsid w:val="00296A59"/>
    <w:rPr>
      <w:color w:val="605E5C"/>
      <w:shd w:val="clear" w:color="auto" w:fill="E1DFDD"/>
    </w:rPr>
  </w:style>
  <w:style w:type="paragraph" w:customStyle="1" w:styleId="c-article-info-details">
    <w:name w:val="c-article-info-details"/>
    <w:basedOn w:val="Normal"/>
    <w:rsid w:val="00296A59"/>
    <w:pPr>
      <w:spacing w:before="100" w:beforeAutospacing="1" w:after="100" w:afterAutospacing="1" w:line="240" w:lineRule="auto"/>
    </w:pPr>
    <w:rPr>
      <w:rFonts w:ascii="Times New Roman" w:hAnsi="Times New Roman"/>
      <w:sz w:val="24"/>
      <w:szCs w:val="24"/>
      <w:lang w:val="sr-Latn-RS" w:eastAsia="sr-Latn-RS"/>
    </w:rPr>
  </w:style>
  <w:style w:type="paragraph" w:customStyle="1" w:styleId="c-article-metrics-barcount">
    <w:name w:val="c-article-metrics-bar__count"/>
    <w:basedOn w:val="Normal"/>
    <w:rsid w:val="00296A59"/>
    <w:pPr>
      <w:spacing w:before="100" w:beforeAutospacing="1" w:after="100" w:afterAutospacing="1" w:line="240" w:lineRule="auto"/>
    </w:pPr>
    <w:rPr>
      <w:rFonts w:ascii="Times New Roman" w:hAnsi="Times New Roman"/>
      <w:sz w:val="24"/>
      <w:szCs w:val="24"/>
      <w:lang w:val="sr-Latn-RS" w:eastAsia="sr-Latn-RS"/>
    </w:rPr>
  </w:style>
  <w:style w:type="character" w:customStyle="1" w:styleId="c-article-metrics-barlabel">
    <w:name w:val="c-article-metrics-bar__label"/>
    <w:basedOn w:val="DefaultParagraphFont"/>
    <w:rsid w:val="00296A59"/>
  </w:style>
  <w:style w:type="paragraph" w:customStyle="1" w:styleId="c-article-metrics-bardetails">
    <w:name w:val="c-article-metrics-bar__details"/>
    <w:basedOn w:val="Normal"/>
    <w:rsid w:val="00296A59"/>
    <w:pPr>
      <w:spacing w:before="100" w:beforeAutospacing="1" w:after="100" w:afterAutospacing="1" w:line="240" w:lineRule="auto"/>
    </w:pPr>
    <w:rPr>
      <w:rFonts w:ascii="Times New Roman" w:hAnsi="Times New Roman"/>
      <w:sz w:val="24"/>
      <w:szCs w:val="24"/>
      <w:lang w:val="sr-Latn-RS" w:eastAsia="sr-Latn-RS"/>
    </w:rPr>
  </w:style>
  <w:style w:type="character" w:customStyle="1" w:styleId="u-visually-hidden">
    <w:name w:val="u-visually-hidden"/>
    <w:basedOn w:val="DefaultParagraphFont"/>
    <w:rsid w:val="00296A59"/>
  </w:style>
  <w:style w:type="character" w:customStyle="1" w:styleId="fontstyle01">
    <w:name w:val="fontstyle01"/>
    <w:basedOn w:val="DefaultParagraphFont"/>
    <w:rsid w:val="00296A59"/>
    <w:rPr>
      <w:rFonts w:ascii="Cambria" w:hAnsi="Cambria" w:hint="default"/>
      <w:b/>
      <w:bCs/>
      <w:i w:val="0"/>
      <w:iCs w:val="0"/>
      <w:color w:val="FFFF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vaspitacka.edu.rs" TargetMode="External"/><Relationship Id="rId10" Type="http://schemas.openxmlformats.org/officeDocument/2006/relationships/hyperlink" Target="https://youtu.be/YTmikUTzahM" TargetMode="External"/><Relationship Id="rId4" Type="http://schemas.openxmlformats.org/officeDocument/2006/relationships/webSettings" Target="webSettings.xml"/><Relationship Id="rId9" Type="http://schemas.openxmlformats.org/officeDocument/2006/relationships/hyperlink" Target="https://tinyurl.com/yck8j7sx" TargetMode="External"/><Relationship Id="rId14" Type="http://schemas.openxmlformats.org/officeDocument/2006/relationships/hyperlink" Target="mailto:vsssovki@vaspitacka.ed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7043</Words>
  <Characters>40148</Characters>
  <Application>Microsoft Office Word</Application>
  <DocSecurity>0</DocSecurity>
  <Lines>334</Lines>
  <Paragraphs>94</Paragraphs>
  <ScaleCrop>false</ScaleCrop>
  <Company/>
  <LinksUpToDate>false</LinksUpToDate>
  <CharactersWithSpaces>47097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2022-12-08T12:05:00Z</dcterms:created>
  <dcterms:modified xsi:type="dcterms:W3CDTF">2022-12-08T12:16:00Z</dcterms:modified>
</cp:coreProperties>
</file>