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5F" w:rsidRPr="005A1EC3" w:rsidRDefault="00D01E5F" w:rsidP="00D01E5F">
      <w:pPr>
        <w:rPr>
          <w:rFonts w:ascii="Calibri" w:eastAsia="Calibri" w:hAnsi="Calibri" w:cs="Times New Roman"/>
          <w:lang w:val="sr-Cyrl-RS"/>
        </w:rPr>
      </w:pPr>
      <w:r>
        <w:rPr>
          <w:rFonts w:ascii="Calibri" w:eastAsia="Calibri" w:hAnsi="Calibri" w:cs="Times New Roman"/>
          <w:b/>
          <w:noProof/>
          <w:lang w:eastAsia="sr-Latn-RS"/>
        </w:rPr>
        <w:drawing>
          <wp:inline distT="0" distB="0" distL="0" distR="0" wp14:anchorId="653EFFF4" wp14:editId="3CEE0E01">
            <wp:extent cx="5761990" cy="10909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990" cy="1090930"/>
                    </a:xfrm>
                    <a:prstGeom prst="rect">
                      <a:avLst/>
                    </a:prstGeom>
                    <a:noFill/>
                    <a:ln>
                      <a:noFill/>
                    </a:ln>
                  </pic:spPr>
                </pic:pic>
              </a:graphicData>
            </a:graphic>
          </wp:inline>
        </w:drawing>
      </w:r>
    </w:p>
    <w:p w:rsidR="00D01E5F" w:rsidRPr="005A1EC3" w:rsidRDefault="00D01E5F" w:rsidP="00D01E5F">
      <w:pPr>
        <w:ind w:right="-988"/>
        <w:rPr>
          <w:rFonts w:ascii="Arial" w:eastAsia="Calibri" w:hAnsi="Arial" w:cs="Arial"/>
          <w:b/>
          <w:bCs/>
          <w:sz w:val="16"/>
          <w:lang w:val="sr-Cyrl-RS"/>
        </w:rPr>
      </w:pPr>
      <w:r w:rsidRPr="005A1EC3">
        <w:rPr>
          <w:rFonts w:ascii="Arial" w:eastAsia="Calibri" w:hAnsi="Arial" w:cs="Arial"/>
          <w:b/>
          <w:bCs/>
          <w:sz w:val="16"/>
          <w:highlight w:val="lightGray"/>
          <w:lang w:val="sr-Cyrl-CS"/>
        </w:rPr>
        <w:t xml:space="preserve">Кикинда, Светосавска </w:t>
      </w:r>
      <w:r w:rsidRPr="005A1EC3">
        <w:rPr>
          <w:rFonts w:ascii="Arial" w:eastAsia="Calibri" w:hAnsi="Arial" w:cs="Arial"/>
          <w:b/>
          <w:bCs/>
          <w:sz w:val="16"/>
          <w:highlight w:val="lightGray"/>
        </w:rPr>
        <w:t xml:space="preserve">57; </w:t>
      </w:r>
      <w:r w:rsidRPr="005A1EC3">
        <w:rPr>
          <w:rFonts w:ascii="Arial" w:eastAsia="Calibri" w:hAnsi="Arial" w:cs="Arial"/>
          <w:b/>
          <w:bCs/>
          <w:sz w:val="16"/>
          <w:highlight w:val="lightGray"/>
          <w:lang w:val="sr-Cyrl-CS"/>
        </w:rPr>
        <w:t>тел</w:t>
      </w:r>
      <w:r w:rsidRPr="005A1EC3">
        <w:rPr>
          <w:rFonts w:ascii="Arial" w:eastAsia="Calibri" w:hAnsi="Arial" w:cs="Arial"/>
          <w:b/>
          <w:bCs/>
          <w:sz w:val="16"/>
          <w:highlight w:val="lightGray"/>
        </w:rPr>
        <w:t>: 0230/439-250, тел/факс: 0230/</w:t>
      </w:r>
      <w:r w:rsidRPr="005A1EC3">
        <w:rPr>
          <w:rFonts w:ascii="Arial" w:eastAsia="Calibri" w:hAnsi="Arial" w:cs="Arial"/>
          <w:b/>
          <w:bCs/>
          <w:sz w:val="16"/>
          <w:highlight w:val="lightGray"/>
          <w:lang w:val="sr-Cyrl-RS"/>
        </w:rPr>
        <w:t>4</w:t>
      </w:r>
      <w:r w:rsidRPr="005A1EC3">
        <w:rPr>
          <w:rFonts w:ascii="Arial" w:eastAsia="Calibri" w:hAnsi="Arial" w:cs="Arial"/>
          <w:b/>
          <w:bCs/>
          <w:sz w:val="16"/>
          <w:highlight w:val="lightGray"/>
        </w:rPr>
        <w:t xml:space="preserve">22-423; e-mail: vsssovki@vaspitacka.edu.rs; </w:t>
      </w:r>
      <w:hyperlink r:id="rId10" w:history="1">
        <w:r w:rsidRPr="005A1EC3">
          <w:rPr>
            <w:rFonts w:ascii="Arial" w:eastAsia="Calibri" w:hAnsi="Arial" w:cs="Arial"/>
            <w:b/>
            <w:bCs/>
            <w:color w:val="0000FF"/>
            <w:sz w:val="16"/>
            <w:highlight w:val="lightGray"/>
            <w:u w:val="single"/>
          </w:rPr>
          <w:t>www.vaspitacka.edu.</w:t>
        </w:r>
        <w:r w:rsidRPr="005A1EC3">
          <w:rPr>
            <w:rFonts w:ascii="Arial" w:eastAsia="Calibri" w:hAnsi="Arial" w:cs="Arial"/>
            <w:b/>
            <w:bCs/>
            <w:color w:val="0000FF"/>
            <w:sz w:val="16"/>
            <w:u w:val="single"/>
          </w:rPr>
          <w:t>rs</w:t>
        </w:r>
      </w:hyperlink>
    </w:p>
    <w:p w:rsidR="00D01E5F" w:rsidRDefault="00D01E5F" w:rsidP="00D01E5F">
      <w:pPr>
        <w:spacing w:after="0"/>
        <w:rPr>
          <w:rFonts w:ascii="Times New Roman" w:eastAsia="Calibri" w:hAnsi="Times New Roman" w:cs="Times New Roman"/>
          <w:sz w:val="24"/>
          <w:szCs w:val="24"/>
        </w:rPr>
      </w:pPr>
    </w:p>
    <w:p w:rsidR="00D01E5F" w:rsidRDefault="00D01E5F" w:rsidP="00D01E5F">
      <w:pPr>
        <w:spacing w:after="0"/>
        <w:rPr>
          <w:rFonts w:ascii="Times New Roman" w:eastAsia="Calibri" w:hAnsi="Times New Roman" w:cs="Times New Roman"/>
          <w:sz w:val="24"/>
          <w:szCs w:val="24"/>
        </w:rPr>
      </w:pPr>
    </w:p>
    <w:p w:rsidR="00D01E5F" w:rsidRDefault="00D01E5F" w:rsidP="00D01E5F">
      <w:pPr>
        <w:spacing w:after="0"/>
        <w:rPr>
          <w:rFonts w:ascii="Times New Roman" w:eastAsia="Calibri" w:hAnsi="Times New Roman" w:cs="Times New Roman"/>
          <w:sz w:val="24"/>
          <w:szCs w:val="24"/>
        </w:rPr>
      </w:pPr>
    </w:p>
    <w:p w:rsidR="00D01E5F" w:rsidRPr="005A1EC3" w:rsidRDefault="00D01E5F" w:rsidP="00D01E5F">
      <w:pPr>
        <w:spacing w:after="0"/>
        <w:rPr>
          <w:rFonts w:ascii="Times New Roman" w:eastAsia="Calibri" w:hAnsi="Times New Roman" w:cs="Times New Roman"/>
          <w:sz w:val="24"/>
          <w:szCs w:val="24"/>
          <w:lang w:val="sr-Cyrl-CS"/>
        </w:rPr>
      </w:pPr>
      <w:r w:rsidRPr="005A1EC3">
        <w:rPr>
          <w:rFonts w:ascii="Times New Roman" w:eastAsia="Calibri" w:hAnsi="Times New Roman" w:cs="Times New Roman"/>
          <w:sz w:val="24"/>
          <w:szCs w:val="24"/>
          <w:lang w:val="sr-Cyrl-CS"/>
        </w:rPr>
        <w:t xml:space="preserve">Број: </w:t>
      </w:r>
      <w:r w:rsidR="00E01B03">
        <w:rPr>
          <w:rFonts w:ascii="Times New Roman" w:eastAsia="Calibri" w:hAnsi="Times New Roman" w:cs="Times New Roman"/>
          <w:sz w:val="24"/>
          <w:szCs w:val="24"/>
          <w:lang w:val="sr-Cyrl-CS"/>
        </w:rPr>
        <w:t>337-8</w:t>
      </w:r>
    </w:p>
    <w:p w:rsidR="00D01E5F" w:rsidRPr="005A1EC3" w:rsidRDefault="00D01E5F" w:rsidP="00D01E5F">
      <w:pPr>
        <w:spacing w:after="0"/>
        <w:rPr>
          <w:rFonts w:ascii="Times New Roman" w:eastAsia="Calibri" w:hAnsi="Times New Roman" w:cs="Times New Roman"/>
          <w:sz w:val="24"/>
          <w:szCs w:val="24"/>
          <w:lang w:val="sr-Cyrl-CS"/>
        </w:rPr>
      </w:pPr>
      <w:r w:rsidRPr="005A1EC3">
        <w:rPr>
          <w:rFonts w:ascii="Times New Roman" w:eastAsia="Calibri" w:hAnsi="Times New Roman" w:cs="Times New Roman"/>
          <w:sz w:val="24"/>
          <w:szCs w:val="24"/>
          <w:lang w:val="sr-Cyrl-CS"/>
        </w:rPr>
        <w:t xml:space="preserve">Датум: </w:t>
      </w:r>
      <w:r w:rsidR="00B9309B">
        <w:rPr>
          <w:rFonts w:ascii="Times New Roman" w:eastAsia="Calibri" w:hAnsi="Times New Roman" w:cs="Times New Roman"/>
          <w:sz w:val="24"/>
          <w:szCs w:val="24"/>
          <w:lang w:val="sr-Cyrl-CS"/>
        </w:rPr>
        <w:t>12</w:t>
      </w:r>
      <w:bookmarkStart w:id="0" w:name="_GoBack"/>
      <w:bookmarkEnd w:id="0"/>
      <w:r w:rsidRPr="005A1EC3">
        <w:rPr>
          <w:rFonts w:ascii="Times New Roman" w:eastAsia="Calibri" w:hAnsi="Times New Roman" w:cs="Times New Roman"/>
          <w:sz w:val="24"/>
          <w:szCs w:val="24"/>
          <w:lang w:val="sr-Cyrl-CS"/>
        </w:rPr>
        <w:t>.</w:t>
      </w:r>
      <w:r w:rsidR="00E01B03">
        <w:rPr>
          <w:rFonts w:ascii="Times New Roman" w:eastAsia="Calibri" w:hAnsi="Times New Roman" w:cs="Times New Roman"/>
          <w:sz w:val="24"/>
          <w:szCs w:val="24"/>
          <w:lang w:val="sr-Cyrl-CS"/>
        </w:rPr>
        <w:t>09.2022.</w:t>
      </w:r>
      <w:r w:rsidRPr="005A1EC3">
        <w:rPr>
          <w:rFonts w:ascii="Times New Roman" w:eastAsia="Calibri" w:hAnsi="Times New Roman" w:cs="Times New Roman"/>
          <w:sz w:val="24"/>
          <w:szCs w:val="24"/>
          <w:lang w:val="sr-Cyrl-CS"/>
        </w:rPr>
        <w:t xml:space="preserve"> године</w:t>
      </w: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Default="00D01E5F" w:rsidP="00D01E5F">
      <w:pPr>
        <w:pStyle w:val="Header"/>
        <w:rPr>
          <w:rFonts w:ascii="Times New Roman" w:hAnsi="Times New Roman" w:cs="Times New Roman"/>
          <w:sz w:val="20"/>
          <w:szCs w:val="20"/>
        </w:rPr>
      </w:pPr>
    </w:p>
    <w:p w:rsidR="00D01E5F" w:rsidRPr="00D01E5F" w:rsidRDefault="00D01E5F" w:rsidP="00D01E5F">
      <w:pPr>
        <w:pStyle w:val="Header"/>
        <w:jc w:val="center"/>
        <w:rPr>
          <w:rFonts w:ascii="Times New Roman" w:hAnsi="Times New Roman" w:cs="Times New Roman"/>
          <w:b/>
          <w:sz w:val="52"/>
          <w:szCs w:val="52"/>
        </w:rPr>
      </w:pPr>
      <w:r w:rsidRPr="00D01E5F">
        <w:rPr>
          <w:rFonts w:ascii="Times New Roman" w:hAnsi="Times New Roman" w:cs="Times New Roman"/>
          <w:b/>
          <w:sz w:val="52"/>
          <w:szCs w:val="52"/>
          <w:lang w:val="sr-Cyrl-RS"/>
        </w:rPr>
        <w:t>Правилник о условима, начину и поступку избора у звања наставника и сарадника ВШССОВ у Кикинди</w:t>
      </w:r>
    </w:p>
    <w:p w:rsidR="00D01E5F" w:rsidRDefault="00D01E5F">
      <w:r>
        <w:br w:type="page"/>
      </w:r>
    </w:p>
    <w:p w:rsidR="00D01E5F" w:rsidRPr="00035034" w:rsidRDefault="00D01E5F" w:rsidP="00035034">
      <w:pPr>
        <w:rPr>
          <w:b/>
          <w:sz w:val="24"/>
          <w:szCs w:val="24"/>
          <w:lang w:val="sr-Cyrl-RS"/>
        </w:rPr>
      </w:pPr>
      <w:r w:rsidRPr="00035034">
        <w:rPr>
          <w:b/>
          <w:sz w:val="24"/>
          <w:szCs w:val="24"/>
          <w:lang w:val="sr-Cyrl-RS"/>
        </w:rPr>
        <w:lastRenderedPageBreak/>
        <w:t>САДРЖАЈ</w:t>
      </w:r>
    </w:p>
    <w:sdt>
      <w:sdtPr>
        <w:rPr>
          <w:b/>
          <w:bCs/>
        </w:rPr>
        <w:id w:val="-1803141368"/>
        <w:docPartObj>
          <w:docPartGallery w:val="Table of Contents"/>
          <w:docPartUnique/>
        </w:docPartObj>
      </w:sdtPr>
      <w:sdtEndPr>
        <w:rPr>
          <w:b w:val="0"/>
          <w:bCs w:val="0"/>
          <w:noProof/>
        </w:rPr>
      </w:sdtEndPr>
      <w:sdtContent>
        <w:p w:rsidR="0079618C" w:rsidRPr="00D01E5F" w:rsidRDefault="0079618C" w:rsidP="00D01E5F"/>
        <w:p w:rsidR="00C806C7" w:rsidRDefault="006929C6" w:rsidP="00D01E5F">
          <w:pPr>
            <w:pStyle w:val="TOC2"/>
            <w:tabs>
              <w:tab w:val="right" w:leader="dot" w:pos="9062"/>
            </w:tabs>
            <w:spacing w:line="240" w:lineRule="auto"/>
            <w:rPr>
              <w:rFonts w:eastAsiaTheme="minorEastAsia"/>
              <w:noProof/>
              <w:lang w:eastAsia="sr-Latn-RS"/>
            </w:rPr>
          </w:pPr>
          <w:r>
            <w:fldChar w:fldCharType="begin"/>
          </w:r>
          <w:r>
            <w:instrText xml:space="preserve"> TOC \o "1-3" \h \z \u </w:instrText>
          </w:r>
          <w:r>
            <w:fldChar w:fldCharType="separate"/>
          </w:r>
          <w:hyperlink w:anchor="_Toc96509251" w:history="1">
            <w:r w:rsidR="00C806C7" w:rsidRPr="008A59D3">
              <w:rPr>
                <w:rStyle w:val="Hyperlink"/>
                <w:rFonts w:ascii="Times New Roman" w:eastAsia="Times New Roman" w:hAnsi="Times New Roman" w:cs="Times New Roman"/>
                <w:noProof/>
                <w:lang w:eastAsia="sr-Latn-RS"/>
              </w:rPr>
              <w:t>ОСНОВНЕ ОДРЕДБЕ</w:t>
            </w:r>
            <w:r w:rsidR="00C806C7">
              <w:rPr>
                <w:noProof/>
                <w:webHidden/>
              </w:rPr>
              <w:tab/>
            </w:r>
            <w:r w:rsidR="00C806C7">
              <w:rPr>
                <w:noProof/>
                <w:webHidden/>
              </w:rPr>
              <w:fldChar w:fldCharType="begin"/>
            </w:r>
            <w:r w:rsidR="00C806C7">
              <w:rPr>
                <w:noProof/>
                <w:webHidden/>
              </w:rPr>
              <w:instrText xml:space="preserve"> PAGEREF _Toc96509251 \h </w:instrText>
            </w:r>
            <w:r w:rsidR="00C806C7">
              <w:rPr>
                <w:noProof/>
                <w:webHidden/>
              </w:rPr>
            </w:r>
            <w:r w:rsidR="00C806C7">
              <w:rPr>
                <w:noProof/>
                <w:webHidden/>
              </w:rPr>
              <w:fldChar w:fldCharType="separate"/>
            </w:r>
            <w:r w:rsidR="00C806C7">
              <w:rPr>
                <w:noProof/>
                <w:webHidden/>
              </w:rPr>
              <w:t>3</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52" w:history="1">
            <w:r w:rsidR="00C806C7" w:rsidRPr="008A59D3">
              <w:rPr>
                <w:rStyle w:val="Hyperlink"/>
                <w:rFonts w:ascii="Times New Roman" w:eastAsia="Times New Roman" w:hAnsi="Times New Roman" w:cs="Times New Roman"/>
                <w:noProof/>
                <w:lang w:eastAsia="sr-Latn-RS"/>
              </w:rPr>
              <w:t>НАСТАВНО ОСОБЉЕ</w:t>
            </w:r>
            <w:r w:rsidR="00C806C7">
              <w:rPr>
                <w:noProof/>
                <w:webHidden/>
              </w:rPr>
              <w:tab/>
            </w:r>
            <w:r w:rsidR="00C806C7">
              <w:rPr>
                <w:noProof/>
                <w:webHidden/>
              </w:rPr>
              <w:fldChar w:fldCharType="begin"/>
            </w:r>
            <w:r w:rsidR="00C806C7">
              <w:rPr>
                <w:noProof/>
                <w:webHidden/>
              </w:rPr>
              <w:instrText xml:space="preserve"> PAGEREF _Toc96509252 \h </w:instrText>
            </w:r>
            <w:r w:rsidR="00C806C7">
              <w:rPr>
                <w:noProof/>
                <w:webHidden/>
              </w:rPr>
            </w:r>
            <w:r w:rsidR="00C806C7">
              <w:rPr>
                <w:noProof/>
                <w:webHidden/>
              </w:rPr>
              <w:fldChar w:fldCharType="separate"/>
            </w:r>
            <w:r w:rsidR="00C806C7">
              <w:rPr>
                <w:noProof/>
                <w:webHidden/>
              </w:rPr>
              <w:t>3</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53" w:history="1">
            <w:r w:rsidR="00C806C7" w:rsidRPr="008A59D3">
              <w:rPr>
                <w:rStyle w:val="Hyperlink"/>
                <w:rFonts w:ascii="Times New Roman" w:eastAsia="Times New Roman" w:hAnsi="Times New Roman" w:cs="Times New Roman"/>
                <w:noProof/>
                <w:lang w:val="sr-Cyrl-RS" w:eastAsia="sr-Latn-RS"/>
              </w:rPr>
              <w:t>1.</w:t>
            </w:r>
            <w:r w:rsidR="00C806C7" w:rsidRPr="008A59D3">
              <w:rPr>
                <w:rStyle w:val="Hyperlink"/>
                <w:rFonts w:ascii="Times New Roman" w:eastAsia="Times New Roman" w:hAnsi="Times New Roman" w:cs="Times New Roman"/>
                <w:noProof/>
                <w:lang w:eastAsia="sr-Latn-RS"/>
              </w:rPr>
              <w:t>НАСТАВНИЦИ</w:t>
            </w:r>
            <w:r w:rsidR="00C806C7">
              <w:rPr>
                <w:noProof/>
                <w:webHidden/>
              </w:rPr>
              <w:tab/>
            </w:r>
            <w:r w:rsidR="00C806C7">
              <w:rPr>
                <w:noProof/>
                <w:webHidden/>
              </w:rPr>
              <w:fldChar w:fldCharType="begin"/>
            </w:r>
            <w:r w:rsidR="00C806C7">
              <w:rPr>
                <w:noProof/>
                <w:webHidden/>
              </w:rPr>
              <w:instrText xml:space="preserve"> PAGEREF _Toc96509253 \h </w:instrText>
            </w:r>
            <w:r w:rsidR="00C806C7">
              <w:rPr>
                <w:noProof/>
                <w:webHidden/>
              </w:rPr>
            </w:r>
            <w:r w:rsidR="00C806C7">
              <w:rPr>
                <w:noProof/>
                <w:webHidden/>
              </w:rPr>
              <w:fldChar w:fldCharType="separate"/>
            </w:r>
            <w:r w:rsidR="00C806C7">
              <w:rPr>
                <w:noProof/>
                <w:webHidden/>
              </w:rPr>
              <w:t>3</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4" w:history="1">
            <w:r w:rsidR="00C806C7" w:rsidRPr="008A59D3">
              <w:rPr>
                <w:rStyle w:val="Hyperlink"/>
                <w:rFonts w:ascii="Times New Roman" w:eastAsia="Times New Roman" w:hAnsi="Times New Roman" w:cs="Times New Roman"/>
                <w:i/>
                <w:noProof/>
                <w:lang w:eastAsia="sr-Latn-RS"/>
              </w:rPr>
              <w:t>Ближи услови за избор у звања наставника</w:t>
            </w:r>
            <w:r w:rsidR="00C806C7">
              <w:rPr>
                <w:noProof/>
                <w:webHidden/>
              </w:rPr>
              <w:tab/>
            </w:r>
            <w:r w:rsidR="00C806C7">
              <w:rPr>
                <w:noProof/>
                <w:webHidden/>
              </w:rPr>
              <w:fldChar w:fldCharType="begin"/>
            </w:r>
            <w:r w:rsidR="00C806C7">
              <w:rPr>
                <w:noProof/>
                <w:webHidden/>
              </w:rPr>
              <w:instrText xml:space="preserve"> PAGEREF _Toc96509254 \h </w:instrText>
            </w:r>
            <w:r w:rsidR="00C806C7">
              <w:rPr>
                <w:noProof/>
                <w:webHidden/>
              </w:rPr>
            </w:r>
            <w:r w:rsidR="00C806C7">
              <w:rPr>
                <w:noProof/>
                <w:webHidden/>
              </w:rPr>
              <w:fldChar w:fldCharType="separate"/>
            </w:r>
            <w:r w:rsidR="00C806C7">
              <w:rPr>
                <w:noProof/>
                <w:webHidden/>
              </w:rPr>
              <w:t>3</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5" w:history="1">
            <w:r w:rsidR="00C806C7" w:rsidRPr="008A59D3">
              <w:rPr>
                <w:rStyle w:val="Hyperlink"/>
                <w:rFonts w:ascii="Times New Roman" w:eastAsia="Times New Roman" w:hAnsi="Times New Roman" w:cs="Times New Roman"/>
                <w:i/>
                <w:noProof/>
                <w:lang w:eastAsia="sr-Latn-RS"/>
              </w:rPr>
              <w:t>Професор струковних студија</w:t>
            </w:r>
            <w:r w:rsidR="00C806C7">
              <w:rPr>
                <w:noProof/>
                <w:webHidden/>
              </w:rPr>
              <w:tab/>
            </w:r>
            <w:r w:rsidR="00C806C7">
              <w:rPr>
                <w:noProof/>
                <w:webHidden/>
              </w:rPr>
              <w:fldChar w:fldCharType="begin"/>
            </w:r>
            <w:r w:rsidR="00C806C7">
              <w:rPr>
                <w:noProof/>
                <w:webHidden/>
              </w:rPr>
              <w:instrText xml:space="preserve"> PAGEREF _Toc96509255 \h </w:instrText>
            </w:r>
            <w:r w:rsidR="00C806C7">
              <w:rPr>
                <w:noProof/>
                <w:webHidden/>
              </w:rPr>
            </w:r>
            <w:r w:rsidR="00C806C7">
              <w:rPr>
                <w:noProof/>
                <w:webHidden/>
              </w:rPr>
              <w:fldChar w:fldCharType="separate"/>
            </w:r>
            <w:r w:rsidR="00C806C7">
              <w:rPr>
                <w:noProof/>
                <w:webHidden/>
              </w:rPr>
              <w:t>5</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6" w:history="1">
            <w:r w:rsidR="00C806C7" w:rsidRPr="008A59D3">
              <w:rPr>
                <w:rStyle w:val="Hyperlink"/>
                <w:rFonts w:ascii="Times New Roman" w:eastAsia="Times New Roman" w:hAnsi="Times New Roman" w:cs="Times New Roman"/>
                <w:i/>
                <w:noProof/>
                <w:lang w:eastAsia="sr-Latn-RS"/>
              </w:rPr>
              <w:t>Виши предавач</w:t>
            </w:r>
            <w:r w:rsidR="00C806C7">
              <w:rPr>
                <w:noProof/>
                <w:webHidden/>
              </w:rPr>
              <w:tab/>
            </w:r>
            <w:r w:rsidR="00C806C7">
              <w:rPr>
                <w:noProof/>
                <w:webHidden/>
              </w:rPr>
              <w:fldChar w:fldCharType="begin"/>
            </w:r>
            <w:r w:rsidR="00C806C7">
              <w:rPr>
                <w:noProof/>
                <w:webHidden/>
              </w:rPr>
              <w:instrText xml:space="preserve"> PAGEREF _Toc96509256 \h </w:instrText>
            </w:r>
            <w:r w:rsidR="00C806C7">
              <w:rPr>
                <w:noProof/>
                <w:webHidden/>
              </w:rPr>
            </w:r>
            <w:r w:rsidR="00C806C7">
              <w:rPr>
                <w:noProof/>
                <w:webHidden/>
              </w:rPr>
              <w:fldChar w:fldCharType="separate"/>
            </w:r>
            <w:r w:rsidR="00C806C7">
              <w:rPr>
                <w:noProof/>
                <w:webHidden/>
              </w:rPr>
              <w:t>7</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7" w:history="1">
            <w:r w:rsidR="00C806C7" w:rsidRPr="008A59D3">
              <w:rPr>
                <w:rStyle w:val="Hyperlink"/>
                <w:rFonts w:ascii="Times New Roman" w:eastAsia="Times New Roman" w:hAnsi="Times New Roman" w:cs="Times New Roman"/>
                <w:i/>
                <w:noProof/>
                <w:lang w:eastAsia="sr-Latn-RS"/>
              </w:rPr>
              <w:t>Предавач</w:t>
            </w:r>
            <w:r w:rsidR="00C806C7">
              <w:rPr>
                <w:noProof/>
                <w:webHidden/>
              </w:rPr>
              <w:tab/>
            </w:r>
            <w:r w:rsidR="00C806C7">
              <w:rPr>
                <w:noProof/>
                <w:webHidden/>
              </w:rPr>
              <w:fldChar w:fldCharType="begin"/>
            </w:r>
            <w:r w:rsidR="00C806C7">
              <w:rPr>
                <w:noProof/>
                <w:webHidden/>
              </w:rPr>
              <w:instrText xml:space="preserve"> PAGEREF _Toc96509257 \h </w:instrText>
            </w:r>
            <w:r w:rsidR="00C806C7">
              <w:rPr>
                <w:noProof/>
                <w:webHidden/>
              </w:rPr>
            </w:r>
            <w:r w:rsidR="00C806C7">
              <w:rPr>
                <w:noProof/>
                <w:webHidden/>
              </w:rPr>
              <w:fldChar w:fldCharType="separate"/>
            </w:r>
            <w:r w:rsidR="00C806C7">
              <w:rPr>
                <w:noProof/>
                <w:webHidden/>
              </w:rPr>
              <w:t>9</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8" w:history="1">
            <w:r w:rsidR="00C806C7" w:rsidRPr="008A59D3">
              <w:rPr>
                <w:rStyle w:val="Hyperlink"/>
                <w:rFonts w:ascii="Times New Roman" w:eastAsia="Times New Roman" w:hAnsi="Times New Roman" w:cs="Times New Roman"/>
                <w:i/>
                <w:noProof/>
                <w:lang w:eastAsia="sr-Latn-RS"/>
              </w:rPr>
              <w:t>Наставник страног језика</w:t>
            </w:r>
            <w:r w:rsidR="00C806C7">
              <w:rPr>
                <w:noProof/>
                <w:webHidden/>
              </w:rPr>
              <w:tab/>
            </w:r>
            <w:r w:rsidR="00C806C7">
              <w:rPr>
                <w:noProof/>
                <w:webHidden/>
              </w:rPr>
              <w:fldChar w:fldCharType="begin"/>
            </w:r>
            <w:r w:rsidR="00C806C7">
              <w:rPr>
                <w:noProof/>
                <w:webHidden/>
              </w:rPr>
              <w:instrText xml:space="preserve"> PAGEREF _Toc96509258 \h </w:instrText>
            </w:r>
            <w:r w:rsidR="00C806C7">
              <w:rPr>
                <w:noProof/>
                <w:webHidden/>
              </w:rPr>
            </w:r>
            <w:r w:rsidR="00C806C7">
              <w:rPr>
                <w:noProof/>
                <w:webHidden/>
              </w:rPr>
              <w:fldChar w:fldCharType="separate"/>
            </w:r>
            <w:r w:rsidR="00C806C7">
              <w:rPr>
                <w:noProof/>
                <w:webHidden/>
              </w:rPr>
              <w:t>10</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59" w:history="1">
            <w:r w:rsidR="00C806C7" w:rsidRPr="008A59D3">
              <w:rPr>
                <w:rStyle w:val="Hyperlink"/>
                <w:rFonts w:ascii="Times New Roman" w:eastAsia="Times New Roman" w:hAnsi="Times New Roman" w:cs="Times New Roman"/>
                <w:i/>
                <w:noProof/>
                <w:lang w:eastAsia="sr-Latn-RS"/>
              </w:rPr>
              <w:t xml:space="preserve">Наставник </w:t>
            </w:r>
            <w:r w:rsidR="00C806C7" w:rsidRPr="008A59D3">
              <w:rPr>
                <w:rStyle w:val="Hyperlink"/>
                <w:rFonts w:ascii="Times New Roman" w:eastAsia="Times New Roman" w:hAnsi="Times New Roman" w:cs="Times New Roman"/>
                <w:i/>
                <w:noProof/>
                <w:lang w:val="sr-Cyrl-RS" w:eastAsia="sr-Latn-RS"/>
              </w:rPr>
              <w:t>вештина</w:t>
            </w:r>
            <w:r w:rsidR="00C806C7">
              <w:rPr>
                <w:noProof/>
                <w:webHidden/>
              </w:rPr>
              <w:tab/>
            </w:r>
            <w:r w:rsidR="00C806C7">
              <w:rPr>
                <w:noProof/>
                <w:webHidden/>
              </w:rPr>
              <w:fldChar w:fldCharType="begin"/>
            </w:r>
            <w:r w:rsidR="00C806C7">
              <w:rPr>
                <w:noProof/>
                <w:webHidden/>
              </w:rPr>
              <w:instrText xml:space="preserve"> PAGEREF _Toc96509259 \h </w:instrText>
            </w:r>
            <w:r w:rsidR="00C806C7">
              <w:rPr>
                <w:noProof/>
                <w:webHidden/>
              </w:rPr>
            </w:r>
            <w:r w:rsidR="00C806C7">
              <w:rPr>
                <w:noProof/>
                <w:webHidden/>
              </w:rPr>
              <w:fldChar w:fldCharType="separate"/>
            </w:r>
            <w:r w:rsidR="00C806C7">
              <w:rPr>
                <w:noProof/>
                <w:webHidden/>
              </w:rPr>
              <w:t>11</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0" w:history="1">
            <w:r w:rsidR="00C806C7" w:rsidRPr="008A59D3">
              <w:rPr>
                <w:rStyle w:val="Hyperlink"/>
                <w:rFonts w:ascii="Times New Roman" w:eastAsia="Times New Roman" w:hAnsi="Times New Roman" w:cs="Times New Roman"/>
                <w:i/>
                <w:noProof/>
                <w:lang w:eastAsia="sr-Latn-RS"/>
              </w:rPr>
              <w:t>Поступак избора у звање наставника</w:t>
            </w:r>
            <w:r w:rsidR="00C806C7" w:rsidRPr="008A59D3">
              <w:rPr>
                <w:rStyle w:val="Hyperlink"/>
                <w:rFonts w:ascii="Times New Roman" w:eastAsia="Times New Roman" w:hAnsi="Times New Roman" w:cs="Times New Roman"/>
                <w:i/>
                <w:noProof/>
                <w:lang w:val="sr-Cyrl-RS" w:eastAsia="sr-Latn-RS"/>
              </w:rPr>
              <w:t xml:space="preserve"> и заснивање радног односа</w:t>
            </w:r>
            <w:r w:rsidR="00C806C7">
              <w:rPr>
                <w:noProof/>
                <w:webHidden/>
              </w:rPr>
              <w:tab/>
            </w:r>
            <w:r w:rsidR="00C806C7">
              <w:rPr>
                <w:noProof/>
                <w:webHidden/>
              </w:rPr>
              <w:fldChar w:fldCharType="begin"/>
            </w:r>
            <w:r w:rsidR="00C806C7">
              <w:rPr>
                <w:noProof/>
                <w:webHidden/>
              </w:rPr>
              <w:instrText xml:space="preserve"> PAGEREF _Toc96509260 \h </w:instrText>
            </w:r>
            <w:r w:rsidR="00C806C7">
              <w:rPr>
                <w:noProof/>
                <w:webHidden/>
              </w:rPr>
            </w:r>
            <w:r w:rsidR="00C806C7">
              <w:rPr>
                <w:noProof/>
                <w:webHidden/>
              </w:rPr>
              <w:fldChar w:fldCharType="separate"/>
            </w:r>
            <w:r w:rsidR="00C806C7">
              <w:rPr>
                <w:noProof/>
                <w:webHidden/>
              </w:rPr>
              <w:t>11</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1" w:history="1">
            <w:r w:rsidR="00C806C7" w:rsidRPr="008A59D3">
              <w:rPr>
                <w:rStyle w:val="Hyperlink"/>
                <w:rFonts w:ascii="Times New Roman" w:eastAsia="Times New Roman" w:hAnsi="Times New Roman" w:cs="Times New Roman"/>
                <w:i/>
                <w:noProof/>
                <w:lang w:eastAsia="sr-Latn-RS"/>
              </w:rPr>
              <w:t>Комисије</w:t>
            </w:r>
            <w:r w:rsidR="00C806C7">
              <w:rPr>
                <w:noProof/>
                <w:webHidden/>
              </w:rPr>
              <w:tab/>
            </w:r>
            <w:r w:rsidR="00C806C7">
              <w:rPr>
                <w:noProof/>
                <w:webHidden/>
              </w:rPr>
              <w:fldChar w:fldCharType="begin"/>
            </w:r>
            <w:r w:rsidR="00C806C7">
              <w:rPr>
                <w:noProof/>
                <w:webHidden/>
              </w:rPr>
              <w:instrText xml:space="preserve"> PAGEREF _Toc96509261 \h </w:instrText>
            </w:r>
            <w:r w:rsidR="00C806C7">
              <w:rPr>
                <w:noProof/>
                <w:webHidden/>
              </w:rPr>
            </w:r>
            <w:r w:rsidR="00C806C7">
              <w:rPr>
                <w:noProof/>
                <w:webHidden/>
              </w:rPr>
              <w:fldChar w:fldCharType="separate"/>
            </w:r>
            <w:r w:rsidR="00C806C7">
              <w:rPr>
                <w:noProof/>
                <w:webHidden/>
              </w:rPr>
              <w:t>12</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2" w:history="1">
            <w:r w:rsidR="00C806C7" w:rsidRPr="008A59D3">
              <w:rPr>
                <w:rStyle w:val="Hyperlink"/>
                <w:rFonts w:ascii="Times New Roman" w:eastAsia="Times New Roman" w:hAnsi="Times New Roman" w:cs="Times New Roman"/>
                <w:i/>
                <w:noProof/>
                <w:lang w:eastAsia="sr-Latn-RS"/>
              </w:rPr>
              <w:t>Комисија за писање извештаја за избор у звање наставника</w:t>
            </w:r>
            <w:r w:rsidR="00C806C7">
              <w:rPr>
                <w:noProof/>
                <w:webHidden/>
              </w:rPr>
              <w:tab/>
            </w:r>
            <w:r w:rsidR="00C806C7">
              <w:rPr>
                <w:noProof/>
                <w:webHidden/>
              </w:rPr>
              <w:fldChar w:fldCharType="begin"/>
            </w:r>
            <w:r w:rsidR="00C806C7">
              <w:rPr>
                <w:noProof/>
                <w:webHidden/>
              </w:rPr>
              <w:instrText xml:space="preserve"> PAGEREF _Toc96509262 \h </w:instrText>
            </w:r>
            <w:r w:rsidR="00C806C7">
              <w:rPr>
                <w:noProof/>
                <w:webHidden/>
              </w:rPr>
            </w:r>
            <w:r w:rsidR="00C806C7">
              <w:rPr>
                <w:noProof/>
                <w:webHidden/>
              </w:rPr>
              <w:fldChar w:fldCharType="separate"/>
            </w:r>
            <w:r w:rsidR="00C806C7">
              <w:rPr>
                <w:noProof/>
                <w:webHidden/>
              </w:rPr>
              <w:t>12</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3" w:history="1">
            <w:r w:rsidR="00C806C7" w:rsidRPr="008A59D3">
              <w:rPr>
                <w:rStyle w:val="Hyperlink"/>
                <w:rFonts w:ascii="Times New Roman" w:eastAsia="Times New Roman" w:hAnsi="Times New Roman" w:cs="Times New Roman"/>
                <w:i/>
                <w:noProof/>
                <w:lang w:eastAsia="sr-Latn-RS"/>
              </w:rPr>
              <w:t xml:space="preserve">Поступак пред Комисијом </w:t>
            </w:r>
            <w:r w:rsidR="00C806C7" w:rsidRPr="008A59D3">
              <w:rPr>
                <w:rStyle w:val="Hyperlink"/>
                <w:rFonts w:ascii="Times New Roman" w:eastAsia="Times New Roman" w:hAnsi="Times New Roman" w:cs="Times New Roman"/>
                <w:i/>
                <w:noProof/>
                <w:lang w:val="sr-Cyrl-RS" w:eastAsia="sr-Latn-RS"/>
              </w:rPr>
              <w:t>о испуњености формалних услова пријава на конкурс</w:t>
            </w:r>
            <w:r w:rsidR="00C806C7">
              <w:rPr>
                <w:noProof/>
                <w:webHidden/>
              </w:rPr>
              <w:tab/>
            </w:r>
            <w:r w:rsidR="00C806C7">
              <w:rPr>
                <w:noProof/>
                <w:webHidden/>
              </w:rPr>
              <w:fldChar w:fldCharType="begin"/>
            </w:r>
            <w:r w:rsidR="00C806C7">
              <w:rPr>
                <w:noProof/>
                <w:webHidden/>
              </w:rPr>
              <w:instrText xml:space="preserve"> PAGEREF _Toc96509263 \h </w:instrText>
            </w:r>
            <w:r w:rsidR="00C806C7">
              <w:rPr>
                <w:noProof/>
                <w:webHidden/>
              </w:rPr>
            </w:r>
            <w:r w:rsidR="00C806C7">
              <w:rPr>
                <w:noProof/>
                <w:webHidden/>
              </w:rPr>
              <w:fldChar w:fldCharType="separate"/>
            </w:r>
            <w:r w:rsidR="00C806C7">
              <w:rPr>
                <w:noProof/>
                <w:webHidden/>
              </w:rPr>
              <w:t>12</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4" w:history="1">
            <w:r w:rsidR="00C806C7" w:rsidRPr="008A59D3">
              <w:rPr>
                <w:rStyle w:val="Hyperlink"/>
                <w:rFonts w:ascii="Times New Roman" w:eastAsia="Times New Roman" w:hAnsi="Times New Roman" w:cs="Times New Roman"/>
                <w:i/>
                <w:noProof/>
                <w:lang w:eastAsia="sr-Latn-RS"/>
              </w:rPr>
              <w:t>Изборни поступак</w:t>
            </w:r>
            <w:r w:rsidR="00C806C7">
              <w:rPr>
                <w:noProof/>
                <w:webHidden/>
              </w:rPr>
              <w:tab/>
            </w:r>
            <w:r w:rsidR="00C806C7">
              <w:rPr>
                <w:noProof/>
                <w:webHidden/>
              </w:rPr>
              <w:fldChar w:fldCharType="begin"/>
            </w:r>
            <w:r w:rsidR="00C806C7">
              <w:rPr>
                <w:noProof/>
                <w:webHidden/>
              </w:rPr>
              <w:instrText xml:space="preserve"> PAGEREF _Toc96509264 \h </w:instrText>
            </w:r>
            <w:r w:rsidR="00C806C7">
              <w:rPr>
                <w:noProof/>
                <w:webHidden/>
              </w:rPr>
            </w:r>
            <w:r w:rsidR="00C806C7">
              <w:rPr>
                <w:noProof/>
                <w:webHidden/>
              </w:rPr>
              <w:fldChar w:fldCharType="separate"/>
            </w:r>
            <w:r w:rsidR="00C806C7">
              <w:rPr>
                <w:noProof/>
                <w:webHidden/>
              </w:rPr>
              <w:t>13</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65" w:history="1">
            <w:r w:rsidR="00C806C7" w:rsidRPr="008A59D3">
              <w:rPr>
                <w:rStyle w:val="Hyperlink"/>
                <w:rFonts w:ascii="Times New Roman" w:eastAsia="Times New Roman" w:hAnsi="Times New Roman" w:cs="Times New Roman"/>
                <w:noProof/>
                <w:lang w:val="sr-Cyrl-RS" w:eastAsia="sr-Latn-RS"/>
              </w:rPr>
              <w:t xml:space="preserve">2. </w:t>
            </w:r>
            <w:r w:rsidR="00C806C7" w:rsidRPr="008A59D3">
              <w:rPr>
                <w:rStyle w:val="Hyperlink"/>
                <w:rFonts w:ascii="Times New Roman" w:eastAsia="Times New Roman" w:hAnsi="Times New Roman" w:cs="Times New Roman"/>
                <w:noProof/>
                <w:lang w:eastAsia="sr-Latn-RS"/>
              </w:rPr>
              <w:t>НАСТАВНИЦИ ВАН РАДНОГ ОДНОСА</w:t>
            </w:r>
            <w:r w:rsidR="00C806C7">
              <w:rPr>
                <w:noProof/>
                <w:webHidden/>
              </w:rPr>
              <w:tab/>
            </w:r>
            <w:r w:rsidR="00C806C7">
              <w:rPr>
                <w:noProof/>
                <w:webHidden/>
              </w:rPr>
              <w:fldChar w:fldCharType="begin"/>
            </w:r>
            <w:r w:rsidR="00C806C7">
              <w:rPr>
                <w:noProof/>
                <w:webHidden/>
              </w:rPr>
              <w:instrText xml:space="preserve"> PAGEREF _Toc96509265 \h </w:instrText>
            </w:r>
            <w:r w:rsidR="00C806C7">
              <w:rPr>
                <w:noProof/>
                <w:webHidden/>
              </w:rPr>
            </w:r>
            <w:r w:rsidR="00C806C7">
              <w:rPr>
                <w:noProof/>
                <w:webHidden/>
              </w:rPr>
              <w:fldChar w:fldCharType="separate"/>
            </w:r>
            <w:r w:rsidR="00C806C7">
              <w:rPr>
                <w:noProof/>
                <w:webHidden/>
              </w:rPr>
              <w:t>15</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6" w:history="1">
            <w:r w:rsidR="00C806C7" w:rsidRPr="008A59D3">
              <w:rPr>
                <w:rStyle w:val="Hyperlink"/>
                <w:rFonts w:ascii="Times New Roman" w:eastAsia="Times New Roman" w:hAnsi="Times New Roman" w:cs="Times New Roman"/>
                <w:i/>
                <w:noProof/>
                <w:lang w:eastAsia="sr-Latn-RS"/>
              </w:rPr>
              <w:t>Предавач ван радног односа</w:t>
            </w:r>
            <w:r w:rsidR="00C806C7">
              <w:rPr>
                <w:noProof/>
                <w:webHidden/>
              </w:rPr>
              <w:tab/>
            </w:r>
            <w:r w:rsidR="00C806C7">
              <w:rPr>
                <w:noProof/>
                <w:webHidden/>
              </w:rPr>
              <w:fldChar w:fldCharType="begin"/>
            </w:r>
            <w:r w:rsidR="00C806C7">
              <w:rPr>
                <w:noProof/>
                <w:webHidden/>
              </w:rPr>
              <w:instrText xml:space="preserve"> PAGEREF _Toc96509266 \h </w:instrText>
            </w:r>
            <w:r w:rsidR="00C806C7">
              <w:rPr>
                <w:noProof/>
                <w:webHidden/>
              </w:rPr>
            </w:r>
            <w:r w:rsidR="00C806C7">
              <w:rPr>
                <w:noProof/>
                <w:webHidden/>
              </w:rPr>
              <w:fldChar w:fldCharType="separate"/>
            </w:r>
            <w:r w:rsidR="00C806C7">
              <w:rPr>
                <w:noProof/>
                <w:webHidden/>
              </w:rPr>
              <w:t>15</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67" w:history="1">
            <w:r w:rsidR="00C806C7" w:rsidRPr="008A59D3">
              <w:rPr>
                <w:rStyle w:val="Hyperlink"/>
                <w:rFonts w:ascii="Times New Roman" w:eastAsia="Times New Roman" w:hAnsi="Times New Roman" w:cs="Times New Roman"/>
                <w:noProof/>
                <w:lang w:val="sr-Cyrl-RS" w:eastAsia="sr-Latn-RS"/>
              </w:rPr>
              <w:t xml:space="preserve">3. </w:t>
            </w:r>
            <w:r w:rsidR="00C806C7" w:rsidRPr="008A59D3">
              <w:rPr>
                <w:rStyle w:val="Hyperlink"/>
                <w:rFonts w:ascii="Times New Roman" w:eastAsia="Times New Roman" w:hAnsi="Times New Roman" w:cs="Times New Roman"/>
                <w:noProof/>
                <w:lang w:eastAsia="sr-Latn-RS"/>
              </w:rPr>
              <w:t>САРАДНИЦИ У РАДНОМ ОДНОСУ</w:t>
            </w:r>
            <w:r w:rsidR="00C806C7">
              <w:rPr>
                <w:noProof/>
                <w:webHidden/>
              </w:rPr>
              <w:tab/>
            </w:r>
            <w:r w:rsidR="00C806C7">
              <w:rPr>
                <w:noProof/>
                <w:webHidden/>
              </w:rPr>
              <w:fldChar w:fldCharType="begin"/>
            </w:r>
            <w:r w:rsidR="00C806C7">
              <w:rPr>
                <w:noProof/>
                <w:webHidden/>
              </w:rPr>
              <w:instrText xml:space="preserve"> PAGEREF _Toc96509267 \h </w:instrText>
            </w:r>
            <w:r w:rsidR="00C806C7">
              <w:rPr>
                <w:noProof/>
                <w:webHidden/>
              </w:rPr>
            </w:r>
            <w:r w:rsidR="00C806C7">
              <w:rPr>
                <w:noProof/>
                <w:webHidden/>
              </w:rPr>
              <w:fldChar w:fldCharType="separate"/>
            </w:r>
            <w:r w:rsidR="00C806C7">
              <w:rPr>
                <w:noProof/>
                <w:webHidden/>
              </w:rPr>
              <w:t>15</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8" w:history="1">
            <w:r w:rsidR="00C806C7" w:rsidRPr="008A59D3">
              <w:rPr>
                <w:rStyle w:val="Hyperlink"/>
                <w:rFonts w:ascii="Times New Roman" w:eastAsia="Times New Roman" w:hAnsi="Times New Roman" w:cs="Times New Roman"/>
                <w:i/>
                <w:noProof/>
                <w:lang w:eastAsia="sr-Latn-RS"/>
              </w:rPr>
              <w:t>Звања сарадника</w:t>
            </w:r>
            <w:r w:rsidR="00C806C7">
              <w:rPr>
                <w:noProof/>
                <w:webHidden/>
              </w:rPr>
              <w:tab/>
            </w:r>
            <w:r w:rsidR="00C806C7">
              <w:rPr>
                <w:noProof/>
                <w:webHidden/>
              </w:rPr>
              <w:fldChar w:fldCharType="begin"/>
            </w:r>
            <w:r w:rsidR="00C806C7">
              <w:rPr>
                <w:noProof/>
                <w:webHidden/>
              </w:rPr>
              <w:instrText xml:space="preserve"> PAGEREF _Toc96509268 \h </w:instrText>
            </w:r>
            <w:r w:rsidR="00C806C7">
              <w:rPr>
                <w:noProof/>
                <w:webHidden/>
              </w:rPr>
            </w:r>
            <w:r w:rsidR="00C806C7">
              <w:rPr>
                <w:noProof/>
                <w:webHidden/>
              </w:rPr>
              <w:fldChar w:fldCharType="separate"/>
            </w:r>
            <w:r w:rsidR="00C806C7">
              <w:rPr>
                <w:noProof/>
                <w:webHidden/>
              </w:rPr>
              <w:t>15</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69" w:history="1">
            <w:r w:rsidR="00C806C7" w:rsidRPr="008A59D3">
              <w:rPr>
                <w:rStyle w:val="Hyperlink"/>
                <w:rFonts w:ascii="Times New Roman" w:eastAsia="Times New Roman" w:hAnsi="Times New Roman" w:cs="Times New Roman"/>
                <w:i/>
                <w:noProof/>
                <w:lang w:eastAsia="sr-Latn-RS"/>
              </w:rPr>
              <w:t>Сарадник у настави</w:t>
            </w:r>
            <w:r w:rsidR="00C806C7">
              <w:rPr>
                <w:noProof/>
                <w:webHidden/>
              </w:rPr>
              <w:tab/>
            </w:r>
            <w:r w:rsidR="00C806C7">
              <w:rPr>
                <w:noProof/>
                <w:webHidden/>
              </w:rPr>
              <w:fldChar w:fldCharType="begin"/>
            </w:r>
            <w:r w:rsidR="00C806C7">
              <w:rPr>
                <w:noProof/>
                <w:webHidden/>
              </w:rPr>
              <w:instrText xml:space="preserve"> PAGEREF _Toc96509269 \h </w:instrText>
            </w:r>
            <w:r w:rsidR="00C806C7">
              <w:rPr>
                <w:noProof/>
                <w:webHidden/>
              </w:rPr>
            </w:r>
            <w:r w:rsidR="00C806C7">
              <w:rPr>
                <w:noProof/>
                <w:webHidden/>
              </w:rPr>
              <w:fldChar w:fldCharType="separate"/>
            </w:r>
            <w:r w:rsidR="00C806C7">
              <w:rPr>
                <w:noProof/>
                <w:webHidden/>
              </w:rPr>
              <w:t>16</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70" w:history="1">
            <w:r w:rsidR="00C806C7" w:rsidRPr="008A59D3">
              <w:rPr>
                <w:rStyle w:val="Hyperlink"/>
                <w:rFonts w:ascii="Times New Roman" w:eastAsia="Times New Roman" w:hAnsi="Times New Roman" w:cs="Times New Roman"/>
                <w:i/>
                <w:noProof/>
                <w:lang w:eastAsia="sr-Latn-RS"/>
              </w:rPr>
              <w:t>Асистент</w:t>
            </w:r>
            <w:r w:rsidR="00C806C7">
              <w:rPr>
                <w:noProof/>
                <w:webHidden/>
              </w:rPr>
              <w:tab/>
            </w:r>
            <w:r w:rsidR="00C806C7">
              <w:rPr>
                <w:noProof/>
                <w:webHidden/>
              </w:rPr>
              <w:fldChar w:fldCharType="begin"/>
            </w:r>
            <w:r w:rsidR="00C806C7">
              <w:rPr>
                <w:noProof/>
                <w:webHidden/>
              </w:rPr>
              <w:instrText xml:space="preserve"> PAGEREF _Toc96509270 \h </w:instrText>
            </w:r>
            <w:r w:rsidR="00C806C7">
              <w:rPr>
                <w:noProof/>
                <w:webHidden/>
              </w:rPr>
            </w:r>
            <w:r w:rsidR="00C806C7">
              <w:rPr>
                <w:noProof/>
                <w:webHidden/>
              </w:rPr>
              <w:fldChar w:fldCharType="separate"/>
            </w:r>
            <w:r w:rsidR="00C806C7">
              <w:rPr>
                <w:noProof/>
                <w:webHidden/>
              </w:rPr>
              <w:t>16</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71" w:history="1">
            <w:r w:rsidR="00C806C7" w:rsidRPr="008A59D3">
              <w:rPr>
                <w:rStyle w:val="Hyperlink"/>
                <w:rFonts w:ascii="Times New Roman" w:eastAsia="Times New Roman" w:hAnsi="Times New Roman" w:cs="Times New Roman"/>
                <w:i/>
                <w:noProof/>
                <w:lang w:eastAsia="sr-Latn-RS"/>
              </w:rPr>
              <w:t>Асистент са докторатом</w:t>
            </w:r>
            <w:r w:rsidR="00C806C7">
              <w:rPr>
                <w:noProof/>
                <w:webHidden/>
              </w:rPr>
              <w:tab/>
            </w:r>
            <w:r w:rsidR="00C806C7">
              <w:rPr>
                <w:noProof/>
                <w:webHidden/>
              </w:rPr>
              <w:fldChar w:fldCharType="begin"/>
            </w:r>
            <w:r w:rsidR="00C806C7">
              <w:rPr>
                <w:noProof/>
                <w:webHidden/>
              </w:rPr>
              <w:instrText xml:space="preserve"> PAGEREF _Toc96509271 \h </w:instrText>
            </w:r>
            <w:r w:rsidR="00C806C7">
              <w:rPr>
                <w:noProof/>
                <w:webHidden/>
              </w:rPr>
            </w:r>
            <w:r w:rsidR="00C806C7">
              <w:rPr>
                <w:noProof/>
                <w:webHidden/>
              </w:rPr>
              <w:fldChar w:fldCharType="separate"/>
            </w:r>
            <w:r w:rsidR="00C806C7">
              <w:rPr>
                <w:noProof/>
                <w:webHidden/>
              </w:rPr>
              <w:t>16</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72" w:history="1">
            <w:r w:rsidR="00C806C7" w:rsidRPr="008A59D3">
              <w:rPr>
                <w:rStyle w:val="Hyperlink"/>
                <w:rFonts w:ascii="Times New Roman" w:eastAsia="Times New Roman" w:hAnsi="Times New Roman" w:cs="Times New Roman"/>
                <w:i/>
                <w:noProof/>
                <w:lang w:eastAsia="sr-Latn-RS"/>
              </w:rPr>
              <w:t>Поступак и начин избора сарадника</w:t>
            </w:r>
            <w:r w:rsidR="00C806C7">
              <w:rPr>
                <w:noProof/>
                <w:webHidden/>
              </w:rPr>
              <w:tab/>
            </w:r>
            <w:r w:rsidR="00C806C7">
              <w:rPr>
                <w:noProof/>
                <w:webHidden/>
              </w:rPr>
              <w:fldChar w:fldCharType="begin"/>
            </w:r>
            <w:r w:rsidR="00C806C7">
              <w:rPr>
                <w:noProof/>
                <w:webHidden/>
              </w:rPr>
              <w:instrText xml:space="preserve"> PAGEREF _Toc96509272 \h </w:instrText>
            </w:r>
            <w:r w:rsidR="00C806C7">
              <w:rPr>
                <w:noProof/>
                <w:webHidden/>
              </w:rPr>
            </w:r>
            <w:r w:rsidR="00C806C7">
              <w:rPr>
                <w:noProof/>
                <w:webHidden/>
              </w:rPr>
              <w:fldChar w:fldCharType="separate"/>
            </w:r>
            <w:r w:rsidR="00C806C7">
              <w:rPr>
                <w:noProof/>
                <w:webHidden/>
              </w:rPr>
              <w:t>17</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73" w:history="1">
            <w:r w:rsidR="00C806C7" w:rsidRPr="008A59D3">
              <w:rPr>
                <w:rStyle w:val="Hyperlink"/>
                <w:rFonts w:ascii="Times New Roman" w:eastAsia="Times New Roman" w:hAnsi="Times New Roman" w:cs="Times New Roman"/>
                <w:i/>
                <w:noProof/>
                <w:lang w:val="sr-Cyrl-RS" w:eastAsia="sr-Latn-RS"/>
              </w:rPr>
              <w:t>Сарадник ван радног односа</w:t>
            </w:r>
            <w:r w:rsidR="00C806C7">
              <w:rPr>
                <w:noProof/>
                <w:webHidden/>
              </w:rPr>
              <w:tab/>
            </w:r>
            <w:r w:rsidR="00C806C7">
              <w:rPr>
                <w:noProof/>
                <w:webHidden/>
              </w:rPr>
              <w:fldChar w:fldCharType="begin"/>
            </w:r>
            <w:r w:rsidR="00C806C7">
              <w:rPr>
                <w:noProof/>
                <w:webHidden/>
              </w:rPr>
              <w:instrText xml:space="preserve"> PAGEREF _Toc96509273 \h </w:instrText>
            </w:r>
            <w:r w:rsidR="00C806C7">
              <w:rPr>
                <w:noProof/>
                <w:webHidden/>
              </w:rPr>
            </w:r>
            <w:r w:rsidR="00C806C7">
              <w:rPr>
                <w:noProof/>
                <w:webHidden/>
              </w:rPr>
              <w:fldChar w:fldCharType="separate"/>
            </w:r>
            <w:r w:rsidR="00C806C7">
              <w:rPr>
                <w:noProof/>
                <w:webHidden/>
              </w:rPr>
              <w:t>18</w:t>
            </w:r>
            <w:r w:rsidR="00C806C7">
              <w:rPr>
                <w:noProof/>
                <w:webHidden/>
              </w:rPr>
              <w:fldChar w:fldCharType="end"/>
            </w:r>
          </w:hyperlink>
        </w:p>
        <w:p w:rsidR="00C806C7" w:rsidRDefault="005C1A7B" w:rsidP="00D01E5F">
          <w:pPr>
            <w:pStyle w:val="TOC3"/>
            <w:tabs>
              <w:tab w:val="right" w:leader="dot" w:pos="9062"/>
            </w:tabs>
            <w:spacing w:line="240" w:lineRule="auto"/>
            <w:rPr>
              <w:rFonts w:eastAsiaTheme="minorEastAsia"/>
              <w:noProof/>
              <w:lang w:eastAsia="sr-Latn-RS"/>
            </w:rPr>
          </w:pPr>
          <w:hyperlink w:anchor="_Toc96509274" w:history="1">
            <w:r w:rsidR="00C806C7" w:rsidRPr="008A59D3">
              <w:rPr>
                <w:rStyle w:val="Hyperlink"/>
                <w:rFonts w:ascii="Times New Roman" w:eastAsia="Times New Roman" w:hAnsi="Times New Roman" w:cs="Times New Roman"/>
                <w:i/>
                <w:noProof/>
                <w:lang w:eastAsia="sr-Latn-RS"/>
              </w:rPr>
              <w:t>Сарадник за део практичне наставе</w:t>
            </w:r>
            <w:r w:rsidR="00C806C7">
              <w:rPr>
                <w:noProof/>
                <w:webHidden/>
              </w:rPr>
              <w:tab/>
            </w:r>
            <w:r w:rsidR="00C806C7">
              <w:rPr>
                <w:noProof/>
                <w:webHidden/>
              </w:rPr>
              <w:fldChar w:fldCharType="begin"/>
            </w:r>
            <w:r w:rsidR="00C806C7">
              <w:rPr>
                <w:noProof/>
                <w:webHidden/>
              </w:rPr>
              <w:instrText xml:space="preserve"> PAGEREF _Toc96509274 \h </w:instrText>
            </w:r>
            <w:r w:rsidR="00C806C7">
              <w:rPr>
                <w:noProof/>
                <w:webHidden/>
              </w:rPr>
            </w:r>
            <w:r w:rsidR="00C806C7">
              <w:rPr>
                <w:noProof/>
                <w:webHidden/>
              </w:rPr>
              <w:fldChar w:fldCharType="separate"/>
            </w:r>
            <w:r w:rsidR="00C806C7">
              <w:rPr>
                <w:noProof/>
                <w:webHidden/>
              </w:rPr>
              <w:t>18</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75" w:history="1">
            <w:r w:rsidR="00C806C7" w:rsidRPr="008A59D3">
              <w:rPr>
                <w:rStyle w:val="Hyperlink"/>
                <w:rFonts w:ascii="Times New Roman" w:eastAsia="Times New Roman" w:hAnsi="Times New Roman" w:cs="Times New Roman"/>
                <w:noProof/>
                <w:lang w:eastAsia="sr-Latn-RS"/>
              </w:rPr>
              <w:t>III ПОСЕБНЕ ОДРЕДБЕ</w:t>
            </w:r>
            <w:r w:rsidR="00C806C7">
              <w:rPr>
                <w:noProof/>
                <w:webHidden/>
              </w:rPr>
              <w:tab/>
            </w:r>
            <w:r w:rsidR="00C806C7">
              <w:rPr>
                <w:noProof/>
                <w:webHidden/>
              </w:rPr>
              <w:fldChar w:fldCharType="begin"/>
            </w:r>
            <w:r w:rsidR="00C806C7">
              <w:rPr>
                <w:noProof/>
                <w:webHidden/>
              </w:rPr>
              <w:instrText xml:space="preserve"> PAGEREF _Toc96509275 \h </w:instrText>
            </w:r>
            <w:r w:rsidR="00C806C7">
              <w:rPr>
                <w:noProof/>
                <w:webHidden/>
              </w:rPr>
            </w:r>
            <w:r w:rsidR="00C806C7">
              <w:rPr>
                <w:noProof/>
                <w:webHidden/>
              </w:rPr>
              <w:fldChar w:fldCharType="separate"/>
            </w:r>
            <w:r w:rsidR="00C806C7">
              <w:rPr>
                <w:noProof/>
                <w:webHidden/>
              </w:rPr>
              <w:t>18</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76" w:history="1">
            <w:r w:rsidR="00C806C7" w:rsidRPr="008A59D3">
              <w:rPr>
                <w:rStyle w:val="Hyperlink"/>
                <w:rFonts w:ascii="Times New Roman" w:eastAsia="Times New Roman" w:hAnsi="Times New Roman" w:cs="Times New Roman"/>
                <w:noProof/>
                <w:lang w:eastAsia="sr-Latn-RS"/>
              </w:rPr>
              <w:t>МИРОВАЊЕ РАДНОГ ОДНОСА И ИЗБОРНОГ ПЕРИОДА</w:t>
            </w:r>
            <w:r w:rsidR="00C806C7">
              <w:rPr>
                <w:noProof/>
                <w:webHidden/>
              </w:rPr>
              <w:tab/>
            </w:r>
            <w:r w:rsidR="00C806C7">
              <w:rPr>
                <w:noProof/>
                <w:webHidden/>
              </w:rPr>
              <w:fldChar w:fldCharType="begin"/>
            </w:r>
            <w:r w:rsidR="00C806C7">
              <w:rPr>
                <w:noProof/>
                <w:webHidden/>
              </w:rPr>
              <w:instrText xml:space="preserve"> PAGEREF _Toc96509276 \h </w:instrText>
            </w:r>
            <w:r w:rsidR="00C806C7">
              <w:rPr>
                <w:noProof/>
                <w:webHidden/>
              </w:rPr>
            </w:r>
            <w:r w:rsidR="00C806C7">
              <w:rPr>
                <w:noProof/>
                <w:webHidden/>
              </w:rPr>
              <w:fldChar w:fldCharType="separate"/>
            </w:r>
            <w:r w:rsidR="00C806C7">
              <w:rPr>
                <w:noProof/>
                <w:webHidden/>
              </w:rPr>
              <w:t>18</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77" w:history="1">
            <w:r w:rsidR="00C806C7" w:rsidRPr="008A59D3">
              <w:rPr>
                <w:rStyle w:val="Hyperlink"/>
                <w:rFonts w:ascii="Times New Roman" w:eastAsia="Times New Roman" w:hAnsi="Times New Roman" w:cs="Times New Roman"/>
                <w:noProof/>
                <w:lang w:eastAsia="sr-Latn-RS"/>
              </w:rPr>
              <w:t>ПЛАЋЕНО ОДСУСТВО</w:t>
            </w:r>
            <w:r w:rsidR="00C806C7">
              <w:rPr>
                <w:noProof/>
                <w:webHidden/>
              </w:rPr>
              <w:tab/>
            </w:r>
            <w:r w:rsidR="00C806C7">
              <w:rPr>
                <w:noProof/>
                <w:webHidden/>
              </w:rPr>
              <w:fldChar w:fldCharType="begin"/>
            </w:r>
            <w:r w:rsidR="00C806C7">
              <w:rPr>
                <w:noProof/>
                <w:webHidden/>
              </w:rPr>
              <w:instrText xml:space="preserve"> PAGEREF _Toc96509277 \h </w:instrText>
            </w:r>
            <w:r w:rsidR="00C806C7">
              <w:rPr>
                <w:noProof/>
                <w:webHidden/>
              </w:rPr>
            </w:r>
            <w:r w:rsidR="00C806C7">
              <w:rPr>
                <w:noProof/>
                <w:webHidden/>
              </w:rPr>
              <w:fldChar w:fldCharType="separate"/>
            </w:r>
            <w:r w:rsidR="00C806C7">
              <w:rPr>
                <w:noProof/>
                <w:webHidden/>
              </w:rPr>
              <w:t>19</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78" w:history="1">
            <w:r w:rsidR="00C806C7" w:rsidRPr="008A59D3">
              <w:rPr>
                <w:rStyle w:val="Hyperlink"/>
                <w:rFonts w:ascii="Times New Roman" w:eastAsia="Times New Roman" w:hAnsi="Times New Roman" w:cs="Times New Roman"/>
                <w:noProof/>
                <w:lang w:eastAsia="sr-Latn-RS"/>
              </w:rPr>
              <w:t>ОБАВЕЗА ОБЕЗБЕЂЕЊА НЕСМЕТАНОГ ИЗВОЂЕЊА НАСТАВЕ</w:t>
            </w:r>
            <w:r w:rsidR="00C806C7">
              <w:rPr>
                <w:noProof/>
                <w:webHidden/>
              </w:rPr>
              <w:tab/>
            </w:r>
            <w:r w:rsidR="00C806C7">
              <w:rPr>
                <w:noProof/>
                <w:webHidden/>
              </w:rPr>
              <w:fldChar w:fldCharType="begin"/>
            </w:r>
            <w:r w:rsidR="00C806C7">
              <w:rPr>
                <w:noProof/>
                <w:webHidden/>
              </w:rPr>
              <w:instrText xml:space="preserve"> PAGEREF _Toc96509278 \h </w:instrText>
            </w:r>
            <w:r w:rsidR="00C806C7">
              <w:rPr>
                <w:noProof/>
                <w:webHidden/>
              </w:rPr>
            </w:r>
            <w:r w:rsidR="00C806C7">
              <w:rPr>
                <w:noProof/>
                <w:webHidden/>
              </w:rPr>
              <w:fldChar w:fldCharType="separate"/>
            </w:r>
            <w:r w:rsidR="00C806C7">
              <w:rPr>
                <w:noProof/>
                <w:webHidden/>
              </w:rPr>
              <w:t>19</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79" w:history="1">
            <w:r w:rsidR="00C806C7" w:rsidRPr="008A59D3">
              <w:rPr>
                <w:rStyle w:val="Hyperlink"/>
                <w:rFonts w:ascii="Times New Roman" w:eastAsia="Times New Roman" w:hAnsi="Times New Roman" w:cs="Times New Roman"/>
                <w:noProof/>
                <w:lang w:eastAsia="sr-Latn-RS"/>
              </w:rPr>
              <w:t>ГОСТУЈУЋИ ПРОФЕСОР</w:t>
            </w:r>
            <w:r w:rsidR="00C806C7">
              <w:rPr>
                <w:noProof/>
                <w:webHidden/>
              </w:rPr>
              <w:tab/>
            </w:r>
            <w:r w:rsidR="00C806C7">
              <w:rPr>
                <w:noProof/>
                <w:webHidden/>
              </w:rPr>
              <w:fldChar w:fldCharType="begin"/>
            </w:r>
            <w:r w:rsidR="00C806C7">
              <w:rPr>
                <w:noProof/>
                <w:webHidden/>
              </w:rPr>
              <w:instrText xml:space="preserve"> PAGEREF _Toc96509279 \h </w:instrText>
            </w:r>
            <w:r w:rsidR="00C806C7">
              <w:rPr>
                <w:noProof/>
                <w:webHidden/>
              </w:rPr>
            </w:r>
            <w:r w:rsidR="00C806C7">
              <w:rPr>
                <w:noProof/>
                <w:webHidden/>
              </w:rPr>
              <w:fldChar w:fldCharType="separate"/>
            </w:r>
            <w:r w:rsidR="00C806C7">
              <w:rPr>
                <w:noProof/>
                <w:webHidden/>
              </w:rPr>
              <w:t>19</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0" w:history="1">
            <w:r w:rsidR="00C806C7" w:rsidRPr="008A59D3">
              <w:rPr>
                <w:rStyle w:val="Hyperlink"/>
                <w:rFonts w:ascii="Times New Roman" w:eastAsia="Times New Roman" w:hAnsi="Times New Roman" w:cs="Times New Roman"/>
                <w:noProof/>
                <w:lang w:eastAsia="sr-Latn-RS"/>
              </w:rPr>
              <w:t>РАДНО АНГАЖОВАЊЕ НАСТАВНИКА И САРАДНИКА ДРУГИХ ВИСОКОШКОЛСКИХ УСТАНОВА</w:t>
            </w:r>
            <w:r w:rsidR="00C806C7">
              <w:rPr>
                <w:noProof/>
                <w:webHidden/>
              </w:rPr>
              <w:tab/>
            </w:r>
            <w:r w:rsidR="00C806C7">
              <w:rPr>
                <w:noProof/>
                <w:webHidden/>
              </w:rPr>
              <w:fldChar w:fldCharType="begin"/>
            </w:r>
            <w:r w:rsidR="00C806C7">
              <w:rPr>
                <w:noProof/>
                <w:webHidden/>
              </w:rPr>
              <w:instrText xml:space="preserve"> PAGEREF _Toc96509280 \h </w:instrText>
            </w:r>
            <w:r w:rsidR="00C806C7">
              <w:rPr>
                <w:noProof/>
                <w:webHidden/>
              </w:rPr>
            </w:r>
            <w:r w:rsidR="00C806C7">
              <w:rPr>
                <w:noProof/>
                <w:webHidden/>
              </w:rPr>
              <w:fldChar w:fldCharType="separate"/>
            </w:r>
            <w:r w:rsidR="00C806C7">
              <w:rPr>
                <w:noProof/>
                <w:webHidden/>
              </w:rPr>
              <w:t>20</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1" w:history="1">
            <w:r w:rsidR="00C806C7" w:rsidRPr="008A59D3">
              <w:rPr>
                <w:rStyle w:val="Hyperlink"/>
                <w:rFonts w:ascii="Times New Roman" w:eastAsia="Times New Roman" w:hAnsi="Times New Roman" w:cs="Times New Roman"/>
                <w:noProof/>
                <w:lang w:eastAsia="sr-Latn-RS"/>
              </w:rPr>
              <w:t>РАДНО АНГАЖОВАЊЕ ИЗВАН ШКОЛЕ И СПРЕЧАВАЊЕ СУКОБА ИНТЕРЕСА</w:t>
            </w:r>
            <w:r w:rsidR="00C806C7">
              <w:rPr>
                <w:noProof/>
                <w:webHidden/>
              </w:rPr>
              <w:tab/>
            </w:r>
            <w:r w:rsidR="00C806C7">
              <w:rPr>
                <w:noProof/>
                <w:webHidden/>
              </w:rPr>
              <w:fldChar w:fldCharType="begin"/>
            </w:r>
            <w:r w:rsidR="00C806C7">
              <w:rPr>
                <w:noProof/>
                <w:webHidden/>
              </w:rPr>
              <w:instrText xml:space="preserve"> PAGEREF _Toc96509281 \h </w:instrText>
            </w:r>
            <w:r w:rsidR="00C806C7">
              <w:rPr>
                <w:noProof/>
                <w:webHidden/>
              </w:rPr>
            </w:r>
            <w:r w:rsidR="00C806C7">
              <w:rPr>
                <w:noProof/>
                <w:webHidden/>
              </w:rPr>
              <w:fldChar w:fldCharType="separate"/>
            </w:r>
            <w:r w:rsidR="00C806C7">
              <w:rPr>
                <w:noProof/>
                <w:webHidden/>
              </w:rPr>
              <w:t>20</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2" w:history="1">
            <w:r w:rsidR="00C806C7" w:rsidRPr="008A59D3">
              <w:rPr>
                <w:rStyle w:val="Hyperlink"/>
                <w:rFonts w:ascii="Times New Roman" w:eastAsia="Times New Roman" w:hAnsi="Times New Roman" w:cs="Times New Roman"/>
                <w:noProof/>
                <w:lang w:eastAsia="sr-Latn-RS"/>
              </w:rPr>
              <w:t>ПРЕСТАНАК РАДНОГ ОДНОСА ЗБОГ ПЕНЗИОНИСАЊА</w:t>
            </w:r>
            <w:r w:rsidR="00C806C7">
              <w:rPr>
                <w:noProof/>
                <w:webHidden/>
              </w:rPr>
              <w:tab/>
            </w:r>
            <w:r w:rsidR="00C806C7">
              <w:rPr>
                <w:noProof/>
                <w:webHidden/>
              </w:rPr>
              <w:fldChar w:fldCharType="begin"/>
            </w:r>
            <w:r w:rsidR="00C806C7">
              <w:rPr>
                <w:noProof/>
                <w:webHidden/>
              </w:rPr>
              <w:instrText xml:space="preserve"> PAGEREF _Toc96509282 \h </w:instrText>
            </w:r>
            <w:r w:rsidR="00C806C7">
              <w:rPr>
                <w:noProof/>
                <w:webHidden/>
              </w:rPr>
            </w:r>
            <w:r w:rsidR="00C806C7">
              <w:rPr>
                <w:noProof/>
                <w:webHidden/>
              </w:rPr>
              <w:fldChar w:fldCharType="separate"/>
            </w:r>
            <w:r w:rsidR="00C806C7">
              <w:rPr>
                <w:noProof/>
                <w:webHidden/>
              </w:rPr>
              <w:t>20</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3" w:history="1">
            <w:r w:rsidR="00C806C7" w:rsidRPr="008A59D3">
              <w:rPr>
                <w:rStyle w:val="Hyperlink"/>
                <w:rFonts w:ascii="Times New Roman" w:eastAsia="Times New Roman" w:hAnsi="Times New Roman" w:cs="Times New Roman"/>
                <w:noProof/>
                <w:lang w:eastAsia="sr-Latn-RS"/>
              </w:rPr>
              <w:t>ПРЕСТАНАК РАДНОГ ОДНОСА ЗБОГ НЕИЗБОРА У ЗВАЊЕ И ГУБИТАК ЗВАЊА</w:t>
            </w:r>
            <w:r w:rsidR="00C806C7">
              <w:rPr>
                <w:noProof/>
                <w:webHidden/>
              </w:rPr>
              <w:tab/>
            </w:r>
            <w:r w:rsidR="00C806C7">
              <w:rPr>
                <w:noProof/>
                <w:webHidden/>
              </w:rPr>
              <w:fldChar w:fldCharType="begin"/>
            </w:r>
            <w:r w:rsidR="00C806C7">
              <w:rPr>
                <w:noProof/>
                <w:webHidden/>
              </w:rPr>
              <w:instrText xml:space="preserve"> PAGEREF _Toc96509283 \h </w:instrText>
            </w:r>
            <w:r w:rsidR="00C806C7">
              <w:rPr>
                <w:noProof/>
                <w:webHidden/>
              </w:rPr>
            </w:r>
            <w:r w:rsidR="00C806C7">
              <w:rPr>
                <w:noProof/>
                <w:webHidden/>
              </w:rPr>
              <w:fldChar w:fldCharType="separate"/>
            </w:r>
            <w:r w:rsidR="00C806C7">
              <w:rPr>
                <w:noProof/>
                <w:webHidden/>
              </w:rPr>
              <w:t>21</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4" w:history="1">
            <w:r w:rsidR="00C806C7" w:rsidRPr="008A59D3">
              <w:rPr>
                <w:rStyle w:val="Hyperlink"/>
                <w:rFonts w:ascii="Times New Roman" w:eastAsia="Times New Roman" w:hAnsi="Times New Roman" w:cs="Times New Roman"/>
                <w:noProof/>
                <w:lang w:eastAsia="sr-Latn-RS"/>
              </w:rPr>
              <w:t>IV ПРЕЛАЗНЕ ОДРЕДБЕ</w:t>
            </w:r>
            <w:r w:rsidR="00C806C7">
              <w:rPr>
                <w:noProof/>
                <w:webHidden/>
              </w:rPr>
              <w:tab/>
            </w:r>
            <w:r w:rsidR="00C806C7">
              <w:rPr>
                <w:noProof/>
                <w:webHidden/>
              </w:rPr>
              <w:fldChar w:fldCharType="begin"/>
            </w:r>
            <w:r w:rsidR="00C806C7">
              <w:rPr>
                <w:noProof/>
                <w:webHidden/>
              </w:rPr>
              <w:instrText xml:space="preserve"> PAGEREF _Toc96509284 \h </w:instrText>
            </w:r>
            <w:r w:rsidR="00C806C7">
              <w:rPr>
                <w:noProof/>
                <w:webHidden/>
              </w:rPr>
            </w:r>
            <w:r w:rsidR="00C806C7">
              <w:rPr>
                <w:noProof/>
                <w:webHidden/>
              </w:rPr>
              <w:fldChar w:fldCharType="separate"/>
            </w:r>
            <w:r w:rsidR="00C806C7">
              <w:rPr>
                <w:noProof/>
                <w:webHidden/>
              </w:rPr>
              <w:t>21</w:t>
            </w:r>
            <w:r w:rsidR="00C806C7">
              <w:rPr>
                <w:noProof/>
                <w:webHidden/>
              </w:rPr>
              <w:fldChar w:fldCharType="end"/>
            </w:r>
          </w:hyperlink>
        </w:p>
        <w:p w:rsidR="00C806C7" w:rsidRDefault="005C1A7B" w:rsidP="00D01E5F">
          <w:pPr>
            <w:pStyle w:val="TOC2"/>
            <w:tabs>
              <w:tab w:val="right" w:leader="dot" w:pos="9062"/>
            </w:tabs>
            <w:spacing w:line="240" w:lineRule="auto"/>
            <w:rPr>
              <w:rFonts w:eastAsiaTheme="minorEastAsia"/>
              <w:noProof/>
              <w:lang w:eastAsia="sr-Latn-RS"/>
            </w:rPr>
          </w:pPr>
          <w:hyperlink w:anchor="_Toc96509285" w:history="1">
            <w:r w:rsidR="00C806C7" w:rsidRPr="008A59D3">
              <w:rPr>
                <w:rStyle w:val="Hyperlink"/>
                <w:rFonts w:ascii="Times New Roman" w:eastAsia="Times New Roman" w:hAnsi="Times New Roman" w:cs="Times New Roman"/>
                <w:noProof/>
                <w:lang w:eastAsia="sr-Latn-RS"/>
              </w:rPr>
              <w:t>V ЗАВРШНЕ ОДРЕДБЕ</w:t>
            </w:r>
            <w:r w:rsidR="00C806C7">
              <w:rPr>
                <w:noProof/>
                <w:webHidden/>
              </w:rPr>
              <w:tab/>
            </w:r>
            <w:r w:rsidR="00C806C7">
              <w:rPr>
                <w:noProof/>
                <w:webHidden/>
              </w:rPr>
              <w:fldChar w:fldCharType="begin"/>
            </w:r>
            <w:r w:rsidR="00C806C7">
              <w:rPr>
                <w:noProof/>
                <w:webHidden/>
              </w:rPr>
              <w:instrText xml:space="preserve"> PAGEREF _Toc96509285 \h </w:instrText>
            </w:r>
            <w:r w:rsidR="00C806C7">
              <w:rPr>
                <w:noProof/>
                <w:webHidden/>
              </w:rPr>
            </w:r>
            <w:r w:rsidR="00C806C7">
              <w:rPr>
                <w:noProof/>
                <w:webHidden/>
              </w:rPr>
              <w:fldChar w:fldCharType="separate"/>
            </w:r>
            <w:r w:rsidR="00C806C7">
              <w:rPr>
                <w:noProof/>
                <w:webHidden/>
              </w:rPr>
              <w:t>21</w:t>
            </w:r>
            <w:r w:rsidR="00C806C7">
              <w:rPr>
                <w:noProof/>
                <w:webHidden/>
              </w:rPr>
              <w:fldChar w:fldCharType="end"/>
            </w:r>
          </w:hyperlink>
        </w:p>
        <w:p w:rsidR="006929C6" w:rsidRDefault="006929C6" w:rsidP="00D01E5F">
          <w:pPr>
            <w:spacing w:line="240" w:lineRule="auto"/>
          </w:pPr>
          <w:r>
            <w:rPr>
              <w:b/>
              <w:bCs/>
              <w:noProof/>
            </w:rPr>
            <w:fldChar w:fldCharType="end"/>
          </w:r>
        </w:p>
      </w:sdtContent>
    </w:sdt>
    <w:p w:rsidR="006929C6" w:rsidRDefault="006929C6">
      <w:pPr>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br w:type="page"/>
      </w:r>
    </w:p>
    <w:p w:rsidR="007E46C5" w:rsidRPr="003218CB" w:rsidRDefault="00BB7091" w:rsidP="003218CB">
      <w:pPr>
        <w:spacing w:before="48" w:after="48" w:line="240" w:lineRule="auto"/>
        <w:jc w:val="both"/>
        <w:rPr>
          <w:rFonts w:ascii="Times New Roman" w:eastAsia="Times New Roman" w:hAnsi="Times New Roman" w:cs="Times New Roman"/>
          <w:b/>
          <w:bCs/>
          <w:color w:val="000000" w:themeColor="text1"/>
          <w:sz w:val="24"/>
          <w:szCs w:val="24"/>
          <w:lang w:eastAsia="sr-Latn-RS"/>
        </w:rPr>
      </w:pPr>
      <w:r>
        <w:rPr>
          <w:rFonts w:ascii="Times New Roman" w:hAnsi="Times New Roman" w:cs="Times New Roman"/>
          <w:sz w:val="24"/>
          <w:szCs w:val="24"/>
          <w:lang w:val="sr-Cyrl-RS" w:eastAsia="sr-Latn-RS"/>
        </w:rPr>
        <w:tab/>
      </w:r>
      <w:r w:rsidR="00174878" w:rsidRPr="000478A4">
        <w:rPr>
          <w:rFonts w:ascii="Times New Roman" w:hAnsi="Times New Roman" w:cs="Times New Roman"/>
          <w:sz w:val="24"/>
          <w:szCs w:val="24"/>
          <w:lang w:eastAsia="sr-Latn-RS"/>
        </w:rPr>
        <w:t>На основу члан</w:t>
      </w:r>
      <w:r w:rsidR="00945389" w:rsidRPr="000478A4">
        <w:rPr>
          <w:rFonts w:ascii="Times New Roman" w:hAnsi="Times New Roman" w:cs="Times New Roman"/>
          <w:sz w:val="24"/>
          <w:szCs w:val="24"/>
          <w:lang w:val="sr-Cyrl-RS" w:eastAsia="sr-Latn-RS"/>
        </w:rPr>
        <w:t>ова</w:t>
      </w:r>
      <w:r w:rsidR="00174878" w:rsidRPr="000478A4">
        <w:rPr>
          <w:rFonts w:ascii="Times New Roman" w:hAnsi="Times New Roman" w:cs="Times New Roman"/>
          <w:sz w:val="24"/>
          <w:szCs w:val="24"/>
          <w:lang w:eastAsia="sr-Latn-RS"/>
        </w:rPr>
        <w:t xml:space="preserve"> </w:t>
      </w:r>
      <w:r w:rsidR="00945389" w:rsidRPr="000478A4">
        <w:rPr>
          <w:rFonts w:ascii="Times New Roman" w:hAnsi="Times New Roman" w:cs="Times New Roman"/>
          <w:sz w:val="24"/>
          <w:szCs w:val="24"/>
          <w:lang w:val="sr-Cyrl-RS" w:eastAsia="sr-Latn-RS"/>
        </w:rPr>
        <w:t>73 до 93.</w:t>
      </w:r>
      <w:r w:rsidR="00174878" w:rsidRPr="000478A4">
        <w:rPr>
          <w:rFonts w:ascii="Times New Roman" w:hAnsi="Times New Roman" w:cs="Times New Roman"/>
          <w:sz w:val="24"/>
          <w:szCs w:val="24"/>
          <w:lang w:eastAsia="sr-Latn-RS"/>
        </w:rPr>
        <w:t xml:space="preserve"> Закона о високом образовању (</w:t>
      </w:r>
      <w:r w:rsidR="00945389" w:rsidRPr="000478A4">
        <w:rPr>
          <w:rFonts w:ascii="Times New Roman" w:hAnsi="Times New Roman" w:cs="Times New Roman"/>
          <w:sz w:val="24"/>
          <w:szCs w:val="24"/>
          <w:lang w:val="sr-Cyrl-RS" w:eastAsia="sr-Latn-RS"/>
        </w:rPr>
        <w:t>''</w:t>
      </w:r>
      <w:r w:rsidR="00174878" w:rsidRPr="000478A4">
        <w:rPr>
          <w:rFonts w:ascii="Times New Roman" w:hAnsi="Times New Roman" w:cs="Times New Roman"/>
          <w:sz w:val="24"/>
          <w:szCs w:val="24"/>
          <w:lang w:eastAsia="sr-Latn-RS"/>
        </w:rPr>
        <w:t>Сл. гласник РС</w:t>
      </w:r>
      <w:r w:rsidR="00945389" w:rsidRPr="000478A4">
        <w:rPr>
          <w:rFonts w:ascii="Times New Roman" w:hAnsi="Times New Roman" w:cs="Times New Roman"/>
          <w:sz w:val="24"/>
          <w:szCs w:val="24"/>
          <w:lang w:val="sr-Cyrl-RS" w:eastAsia="sr-Latn-RS"/>
        </w:rPr>
        <w:t>''</w:t>
      </w:r>
      <w:r w:rsidR="00174878" w:rsidRPr="000478A4">
        <w:rPr>
          <w:rFonts w:ascii="Times New Roman" w:hAnsi="Times New Roman" w:cs="Times New Roman"/>
          <w:sz w:val="24"/>
          <w:szCs w:val="24"/>
          <w:lang w:eastAsia="sr-Latn-RS"/>
        </w:rPr>
        <w:t>, број 88/2017</w:t>
      </w:r>
      <w:r w:rsidR="00945389" w:rsidRPr="000478A4">
        <w:rPr>
          <w:rFonts w:ascii="Times New Roman" w:hAnsi="Times New Roman" w:cs="Times New Roman"/>
          <w:sz w:val="24"/>
          <w:szCs w:val="24"/>
          <w:lang w:val="sr-Cyrl-RS" w:eastAsia="sr-Latn-RS"/>
        </w:rPr>
        <w:t>,</w:t>
      </w:r>
      <w:r w:rsidR="00174878" w:rsidRPr="000478A4">
        <w:rPr>
          <w:rFonts w:ascii="Times New Roman" w:hAnsi="Times New Roman" w:cs="Times New Roman"/>
          <w:sz w:val="24"/>
          <w:szCs w:val="24"/>
          <w:lang w:eastAsia="sr-Latn-RS"/>
        </w:rPr>
        <w:t xml:space="preserve"> </w:t>
      </w:r>
      <w:r w:rsidR="00945389" w:rsidRPr="000478A4">
        <w:rPr>
          <w:rFonts w:ascii="Times New Roman" w:hAnsi="Times New Roman" w:cs="Times New Roman"/>
          <w:sz w:val="24"/>
          <w:szCs w:val="24"/>
          <w:lang w:val="sr-Cyrl-RS" w:eastAsia="sr-Latn-RS"/>
        </w:rPr>
        <w:t xml:space="preserve">73/2018, 27/2018 – др.закон, 67/2019 </w:t>
      </w:r>
      <w:r w:rsidR="00174878" w:rsidRPr="000478A4">
        <w:rPr>
          <w:rFonts w:ascii="Times New Roman" w:hAnsi="Times New Roman" w:cs="Times New Roman"/>
          <w:sz w:val="24"/>
          <w:szCs w:val="24"/>
          <w:lang w:eastAsia="sr-Latn-RS"/>
        </w:rPr>
        <w:t xml:space="preserve">и </w:t>
      </w:r>
      <w:r w:rsidR="00945389" w:rsidRPr="000478A4">
        <w:rPr>
          <w:rFonts w:ascii="Times New Roman" w:hAnsi="Times New Roman" w:cs="Times New Roman"/>
          <w:sz w:val="24"/>
          <w:szCs w:val="24"/>
          <w:lang w:val="sr-Cyrl-RS" w:eastAsia="sr-Latn-RS"/>
        </w:rPr>
        <w:t>6</w:t>
      </w:r>
      <w:r w:rsidR="00174878" w:rsidRPr="000478A4">
        <w:rPr>
          <w:rFonts w:ascii="Times New Roman" w:hAnsi="Times New Roman" w:cs="Times New Roman"/>
          <w:sz w:val="24"/>
          <w:szCs w:val="24"/>
          <w:lang w:eastAsia="sr-Latn-RS"/>
        </w:rPr>
        <w:t>/20</w:t>
      </w:r>
      <w:r w:rsidR="00945389" w:rsidRPr="000478A4">
        <w:rPr>
          <w:rFonts w:ascii="Times New Roman" w:hAnsi="Times New Roman" w:cs="Times New Roman"/>
          <w:sz w:val="24"/>
          <w:szCs w:val="24"/>
          <w:lang w:val="sr-Cyrl-RS" w:eastAsia="sr-Latn-RS"/>
        </w:rPr>
        <w:t xml:space="preserve">20 </w:t>
      </w:r>
      <w:r w:rsidR="00174878" w:rsidRPr="000478A4">
        <w:rPr>
          <w:rFonts w:ascii="Times New Roman" w:hAnsi="Times New Roman" w:cs="Times New Roman"/>
          <w:sz w:val="24"/>
          <w:szCs w:val="24"/>
          <w:lang w:eastAsia="sr-Latn-RS"/>
        </w:rPr>
        <w:t>-</w:t>
      </w:r>
      <w:r w:rsidR="00945389" w:rsidRPr="000478A4">
        <w:rPr>
          <w:rFonts w:ascii="Times New Roman" w:hAnsi="Times New Roman" w:cs="Times New Roman"/>
          <w:sz w:val="24"/>
          <w:szCs w:val="24"/>
          <w:lang w:val="sr-Cyrl-RS" w:eastAsia="sr-Latn-RS"/>
        </w:rPr>
        <w:t xml:space="preserve"> </w:t>
      </w:r>
      <w:r w:rsidR="00174878" w:rsidRPr="000478A4">
        <w:rPr>
          <w:rFonts w:ascii="Times New Roman" w:hAnsi="Times New Roman" w:cs="Times New Roman"/>
          <w:sz w:val="24"/>
          <w:szCs w:val="24"/>
          <w:lang w:eastAsia="sr-Latn-RS"/>
        </w:rPr>
        <w:t>др.закон</w:t>
      </w:r>
      <w:r w:rsidR="00426F9C" w:rsidRPr="000478A4">
        <w:rPr>
          <w:rFonts w:ascii="Times New Roman" w:hAnsi="Times New Roman" w:cs="Times New Roman"/>
          <w:sz w:val="24"/>
          <w:szCs w:val="24"/>
          <w:lang w:val="sr-Cyrl-RS" w:eastAsia="sr-Latn-RS"/>
        </w:rPr>
        <w:t xml:space="preserve"> </w:t>
      </w:r>
      <w:r w:rsidR="00426F9C" w:rsidRPr="000478A4">
        <w:rPr>
          <w:rFonts w:ascii="Times New Roman" w:hAnsi="Times New Roman" w:cs="Times New Roman"/>
          <w:sz w:val="24"/>
          <w:szCs w:val="24"/>
        </w:rPr>
        <w:t xml:space="preserve">11/2021 – </w:t>
      </w:r>
      <w:r w:rsidR="00426F9C" w:rsidRPr="000478A4">
        <w:rPr>
          <w:rFonts w:ascii="Times New Roman" w:hAnsi="Times New Roman" w:cs="Times New Roman"/>
          <w:sz w:val="24"/>
          <w:szCs w:val="24"/>
          <w:lang w:val="sr-Cyrl-RS"/>
        </w:rPr>
        <w:t>аутентично тумачење</w:t>
      </w:r>
      <w:r w:rsidR="00426F9C" w:rsidRPr="000478A4">
        <w:rPr>
          <w:rFonts w:ascii="Times New Roman" w:hAnsi="Times New Roman" w:cs="Times New Roman"/>
          <w:sz w:val="24"/>
          <w:szCs w:val="24"/>
        </w:rPr>
        <w:t xml:space="preserve">, 67/2021 i 67/2021 – </w:t>
      </w:r>
      <w:r w:rsidR="00426F9C" w:rsidRPr="000478A4">
        <w:rPr>
          <w:rFonts w:ascii="Times New Roman" w:hAnsi="Times New Roman" w:cs="Times New Roman"/>
          <w:sz w:val="24"/>
          <w:szCs w:val="24"/>
          <w:lang w:val="sr-Cyrl-RS"/>
        </w:rPr>
        <w:t>др. Закон)</w:t>
      </w:r>
      <w:r w:rsidR="00174878" w:rsidRPr="000478A4">
        <w:rPr>
          <w:rFonts w:ascii="Times New Roman" w:hAnsi="Times New Roman" w:cs="Times New Roman"/>
          <w:sz w:val="24"/>
          <w:szCs w:val="24"/>
          <w:lang w:eastAsia="sr-Latn-RS"/>
        </w:rPr>
        <w:t xml:space="preserve">, члана </w:t>
      </w:r>
      <w:r w:rsidR="00945389" w:rsidRPr="000478A4">
        <w:rPr>
          <w:rFonts w:ascii="Times New Roman" w:hAnsi="Times New Roman" w:cs="Times New Roman"/>
          <w:sz w:val="24"/>
          <w:szCs w:val="24"/>
          <w:lang w:val="sr-Cyrl-RS" w:eastAsia="sr-Latn-RS"/>
        </w:rPr>
        <w:t xml:space="preserve">92 до 122. </w:t>
      </w:r>
      <w:r w:rsidR="00E95C0F" w:rsidRPr="000478A4">
        <w:rPr>
          <w:rFonts w:ascii="Times New Roman" w:hAnsi="Times New Roman" w:cs="Times New Roman"/>
          <w:sz w:val="24"/>
          <w:szCs w:val="24"/>
          <w:lang w:val="sr-Cyrl-RS" w:eastAsia="sr-Latn-RS"/>
        </w:rPr>
        <w:t>и</w:t>
      </w:r>
      <w:r w:rsidR="00945389" w:rsidRPr="000478A4">
        <w:rPr>
          <w:rFonts w:ascii="Times New Roman" w:hAnsi="Times New Roman" w:cs="Times New Roman"/>
          <w:sz w:val="24"/>
          <w:szCs w:val="24"/>
          <w:lang w:val="sr-Cyrl-RS" w:eastAsia="sr-Latn-RS"/>
        </w:rPr>
        <w:t xml:space="preserve"> члана 149 став 4, тачка 7</w:t>
      </w:r>
      <w:r w:rsidR="00174878" w:rsidRPr="000478A4">
        <w:rPr>
          <w:rFonts w:ascii="Times New Roman" w:hAnsi="Times New Roman" w:cs="Times New Roman"/>
          <w:sz w:val="24"/>
          <w:szCs w:val="24"/>
          <w:lang w:eastAsia="sr-Latn-RS"/>
        </w:rPr>
        <w:t xml:space="preserve"> Статута Високе школе струковних студија за </w:t>
      </w:r>
      <w:r w:rsidR="007E46C5" w:rsidRPr="000478A4">
        <w:rPr>
          <w:rFonts w:ascii="Times New Roman" w:hAnsi="Times New Roman" w:cs="Times New Roman"/>
          <w:sz w:val="24"/>
          <w:szCs w:val="24"/>
          <w:lang w:val="sr-Cyrl-RS" w:eastAsia="sr-Latn-RS"/>
        </w:rPr>
        <w:t>образовање васпитача у Кикинди</w:t>
      </w:r>
      <w:r w:rsidR="00174878" w:rsidRPr="000478A4">
        <w:rPr>
          <w:rFonts w:ascii="Times New Roman" w:hAnsi="Times New Roman" w:cs="Times New Roman"/>
          <w:sz w:val="24"/>
          <w:szCs w:val="24"/>
          <w:lang w:eastAsia="sr-Latn-RS"/>
        </w:rPr>
        <w:t xml:space="preserve">, </w:t>
      </w:r>
      <w:r w:rsidR="003218CB">
        <w:rPr>
          <w:rFonts w:ascii="Times New Roman" w:hAnsi="Times New Roman" w:cs="Times New Roman"/>
          <w:sz w:val="24"/>
          <w:szCs w:val="24"/>
          <w:lang w:val="sr-Cyrl-RS" w:eastAsia="sr-Latn-RS"/>
        </w:rPr>
        <w:t xml:space="preserve">те </w:t>
      </w:r>
      <w:r w:rsidR="003218CB" w:rsidRPr="003218CB">
        <w:rPr>
          <w:rFonts w:ascii="Times New Roman" w:eastAsia="Times New Roman" w:hAnsi="Times New Roman" w:cs="Times New Roman"/>
          <w:bCs/>
          <w:color w:val="000000" w:themeColor="text1"/>
          <w:sz w:val="24"/>
          <w:szCs w:val="24"/>
          <w:lang w:val="sr-Cyrl-RS" w:eastAsia="sr-Latn-RS"/>
        </w:rPr>
        <w:t xml:space="preserve">Минималних услова  </w:t>
      </w:r>
      <w:r w:rsidR="003218CB" w:rsidRPr="003218CB">
        <w:rPr>
          <w:rFonts w:ascii="Times New Roman" w:eastAsia="Times New Roman" w:hAnsi="Times New Roman" w:cs="Times New Roman"/>
          <w:bCs/>
          <w:color w:val="000000" w:themeColor="text1"/>
          <w:sz w:val="24"/>
          <w:szCs w:val="24"/>
          <w:lang w:eastAsia="sr-Latn-RS"/>
        </w:rPr>
        <w:t>за избор у звања наставника на академијама струковних студија и високим школама струковних студија</w:t>
      </w:r>
      <w:r w:rsidR="003218CB" w:rsidRPr="003218CB">
        <w:rPr>
          <w:rFonts w:ascii="Times New Roman" w:hAnsi="Times New Roman" w:cs="Times New Roman"/>
          <w:sz w:val="24"/>
          <w:szCs w:val="24"/>
          <w:lang w:eastAsia="sr-Latn-RS"/>
        </w:rPr>
        <w:t>(</w:t>
      </w:r>
      <w:r w:rsidR="003218CB" w:rsidRPr="003218CB">
        <w:rPr>
          <w:rFonts w:ascii="Times New Roman" w:hAnsi="Times New Roman" w:cs="Times New Roman"/>
          <w:sz w:val="24"/>
          <w:szCs w:val="24"/>
          <w:lang w:val="sr-Cyrl-RS" w:eastAsia="sr-Latn-RS"/>
        </w:rPr>
        <w:t>''</w:t>
      </w:r>
      <w:r w:rsidR="003218CB" w:rsidRPr="003218CB">
        <w:rPr>
          <w:rFonts w:ascii="Times New Roman" w:hAnsi="Times New Roman" w:cs="Times New Roman"/>
          <w:sz w:val="24"/>
          <w:szCs w:val="24"/>
          <w:lang w:eastAsia="sr-Latn-RS"/>
        </w:rPr>
        <w:t>Сл. гласник РС</w:t>
      </w:r>
      <w:r w:rsidR="003218CB" w:rsidRPr="003218CB">
        <w:rPr>
          <w:rFonts w:ascii="Times New Roman" w:hAnsi="Times New Roman" w:cs="Times New Roman"/>
          <w:sz w:val="24"/>
          <w:szCs w:val="24"/>
          <w:lang w:val="sr-Cyrl-RS" w:eastAsia="sr-Latn-RS"/>
        </w:rPr>
        <w:t>''</w:t>
      </w:r>
      <w:r w:rsidR="003218CB" w:rsidRPr="003218CB">
        <w:rPr>
          <w:rFonts w:ascii="Times New Roman" w:hAnsi="Times New Roman" w:cs="Times New Roman"/>
          <w:sz w:val="24"/>
          <w:szCs w:val="24"/>
          <w:lang w:eastAsia="sr-Latn-RS"/>
        </w:rPr>
        <w:t>, број</w:t>
      </w:r>
      <w:r w:rsidR="003218CB" w:rsidRPr="003218CB">
        <w:rPr>
          <w:rFonts w:ascii="Times New Roman" w:hAnsi="Times New Roman" w:cs="Times New Roman"/>
          <w:sz w:val="24"/>
          <w:szCs w:val="24"/>
          <w:lang w:val="sr-Cyrl-RS" w:eastAsia="sr-Latn-RS"/>
        </w:rPr>
        <w:t xml:space="preserve"> 130/2021</w:t>
      </w:r>
      <w:r w:rsidR="003218CB">
        <w:rPr>
          <w:rFonts w:ascii="Times New Roman" w:hAnsi="Times New Roman" w:cs="Times New Roman"/>
          <w:sz w:val="24"/>
          <w:szCs w:val="24"/>
          <w:lang w:val="sr-Cyrl-RS" w:eastAsia="sr-Latn-RS"/>
        </w:rPr>
        <w:t>)</w:t>
      </w:r>
      <w:r w:rsidR="003218CB" w:rsidRPr="003218CB">
        <w:rPr>
          <w:rFonts w:ascii="Times New Roman" w:hAnsi="Times New Roman" w:cs="Times New Roman"/>
          <w:color w:val="000000" w:themeColor="text1"/>
          <w:sz w:val="24"/>
          <w:szCs w:val="24"/>
          <w:lang w:eastAsia="sr-Latn-RS"/>
        </w:rPr>
        <w:t xml:space="preserve"> </w:t>
      </w:r>
      <w:r w:rsidR="00174878" w:rsidRPr="000478A4">
        <w:rPr>
          <w:rFonts w:ascii="Times New Roman" w:hAnsi="Times New Roman" w:cs="Times New Roman"/>
          <w:sz w:val="24"/>
          <w:szCs w:val="24"/>
          <w:lang w:eastAsia="sr-Latn-RS"/>
        </w:rPr>
        <w:t xml:space="preserve">Наставно-стручно веће </w:t>
      </w:r>
      <w:r w:rsidR="007E46C5" w:rsidRPr="000478A4">
        <w:rPr>
          <w:rFonts w:ascii="Times New Roman" w:hAnsi="Times New Roman" w:cs="Times New Roman"/>
          <w:sz w:val="24"/>
          <w:szCs w:val="24"/>
          <w:lang w:eastAsia="sr-Latn-RS"/>
        </w:rPr>
        <w:t xml:space="preserve">Високе школе струковних студија за </w:t>
      </w:r>
      <w:r w:rsidR="007E46C5" w:rsidRPr="000478A4">
        <w:rPr>
          <w:rFonts w:ascii="Times New Roman" w:hAnsi="Times New Roman" w:cs="Times New Roman"/>
          <w:sz w:val="24"/>
          <w:szCs w:val="24"/>
          <w:lang w:val="sr-Cyrl-RS" w:eastAsia="sr-Latn-RS"/>
        </w:rPr>
        <w:t>образовање васпитача у Кикинди</w:t>
      </w:r>
      <w:r w:rsidR="00174878" w:rsidRPr="000478A4">
        <w:rPr>
          <w:rFonts w:ascii="Times New Roman" w:hAnsi="Times New Roman" w:cs="Times New Roman"/>
          <w:sz w:val="24"/>
          <w:szCs w:val="24"/>
          <w:lang w:eastAsia="sr-Latn-RS"/>
        </w:rPr>
        <w:t xml:space="preserve"> на  седници одржаној </w:t>
      </w:r>
      <w:r w:rsidR="00090297">
        <w:rPr>
          <w:rFonts w:ascii="Times New Roman" w:hAnsi="Times New Roman" w:cs="Times New Roman"/>
          <w:sz w:val="24"/>
          <w:szCs w:val="24"/>
          <w:lang w:val="sr-Cyrl-RS" w:eastAsia="sr-Latn-RS"/>
        </w:rPr>
        <w:t>22.02. 2022</w:t>
      </w:r>
      <w:r w:rsidR="007E46C5" w:rsidRPr="000478A4">
        <w:rPr>
          <w:rFonts w:ascii="Times New Roman" w:hAnsi="Times New Roman" w:cs="Times New Roman"/>
          <w:sz w:val="24"/>
          <w:szCs w:val="24"/>
          <w:lang w:val="sr-Cyrl-RS" w:eastAsia="sr-Latn-RS"/>
        </w:rPr>
        <w:t>.</w:t>
      </w:r>
      <w:r w:rsidR="00174878" w:rsidRPr="000478A4">
        <w:rPr>
          <w:rFonts w:ascii="Times New Roman" w:hAnsi="Times New Roman" w:cs="Times New Roman"/>
          <w:sz w:val="24"/>
          <w:szCs w:val="24"/>
          <w:lang w:eastAsia="sr-Latn-RS"/>
        </w:rPr>
        <w:t xml:space="preserve"> </w:t>
      </w:r>
      <w:r w:rsidR="00954C55" w:rsidRPr="000478A4">
        <w:rPr>
          <w:rFonts w:ascii="Times New Roman" w:hAnsi="Times New Roman" w:cs="Times New Roman"/>
          <w:sz w:val="24"/>
          <w:szCs w:val="24"/>
          <w:lang w:val="sr-Cyrl-RS" w:eastAsia="sr-Latn-RS"/>
        </w:rPr>
        <w:t>г</w:t>
      </w:r>
      <w:r w:rsidR="00174878" w:rsidRPr="000478A4">
        <w:rPr>
          <w:rFonts w:ascii="Times New Roman" w:hAnsi="Times New Roman" w:cs="Times New Roman"/>
          <w:sz w:val="24"/>
          <w:szCs w:val="24"/>
          <w:lang w:eastAsia="sr-Latn-RS"/>
        </w:rPr>
        <w:t xml:space="preserve">одине донело је </w:t>
      </w:r>
    </w:p>
    <w:p w:rsidR="007E46C5" w:rsidRPr="0080222A" w:rsidRDefault="007E46C5" w:rsidP="00174878">
      <w:pPr>
        <w:spacing w:after="0" w:line="240" w:lineRule="auto"/>
        <w:rPr>
          <w:rFonts w:ascii="Times New Roman" w:eastAsia="Times New Roman" w:hAnsi="Times New Roman" w:cs="Times New Roman"/>
          <w:sz w:val="24"/>
          <w:szCs w:val="24"/>
          <w:lang w:val="sr-Cyrl-RS" w:eastAsia="sr-Latn-RS"/>
        </w:rPr>
      </w:pPr>
    </w:p>
    <w:p w:rsidR="007E46C5" w:rsidRPr="0006074B" w:rsidRDefault="00174878" w:rsidP="006929C6">
      <w:pPr>
        <w:spacing w:after="0"/>
        <w:jc w:val="center"/>
        <w:rPr>
          <w:rFonts w:ascii="Times New Roman" w:hAnsi="Times New Roman" w:cs="Times New Roman"/>
          <w:b/>
          <w:sz w:val="26"/>
          <w:szCs w:val="26"/>
          <w:lang w:val="sr-Cyrl-RS" w:eastAsia="sr-Latn-RS"/>
        </w:rPr>
      </w:pPr>
      <w:r w:rsidRPr="0006074B">
        <w:rPr>
          <w:rFonts w:ascii="Times New Roman" w:hAnsi="Times New Roman" w:cs="Times New Roman"/>
          <w:b/>
          <w:sz w:val="26"/>
          <w:szCs w:val="26"/>
          <w:lang w:eastAsia="sr-Latn-RS"/>
        </w:rPr>
        <w:t>П Р А В И Л Н И К</w:t>
      </w:r>
    </w:p>
    <w:p w:rsidR="007E46C5" w:rsidRPr="0006074B" w:rsidRDefault="00174878" w:rsidP="006929C6">
      <w:pPr>
        <w:spacing w:after="0"/>
        <w:jc w:val="center"/>
        <w:rPr>
          <w:rFonts w:ascii="Times New Roman" w:hAnsi="Times New Roman" w:cs="Times New Roman"/>
          <w:b/>
          <w:sz w:val="26"/>
          <w:szCs w:val="26"/>
          <w:lang w:val="sr-Cyrl-RS" w:eastAsia="sr-Latn-RS"/>
        </w:rPr>
      </w:pPr>
      <w:r w:rsidRPr="0006074B">
        <w:rPr>
          <w:rFonts w:ascii="Times New Roman" w:hAnsi="Times New Roman" w:cs="Times New Roman"/>
          <w:b/>
          <w:sz w:val="26"/>
          <w:szCs w:val="26"/>
          <w:lang w:eastAsia="sr-Latn-RS"/>
        </w:rPr>
        <w:t>О УСЛОВИМА, НАЧИНУ И ПОСТУПКУ ИЗБОРА У ЗВАЊА НАСТАВНИКА И САРАДНИКА</w:t>
      </w:r>
    </w:p>
    <w:p w:rsidR="007E46C5" w:rsidRPr="0080222A" w:rsidRDefault="007E46C5" w:rsidP="00174878">
      <w:pPr>
        <w:spacing w:after="0" w:line="240" w:lineRule="auto"/>
        <w:rPr>
          <w:rFonts w:ascii="Times New Roman" w:eastAsia="Times New Roman" w:hAnsi="Times New Roman" w:cs="Times New Roman"/>
          <w:sz w:val="24"/>
          <w:szCs w:val="24"/>
          <w:lang w:val="sr-Cyrl-RS" w:eastAsia="sr-Latn-RS"/>
        </w:rPr>
      </w:pPr>
    </w:p>
    <w:p w:rsidR="007E46C5" w:rsidRPr="00090297" w:rsidRDefault="00174878" w:rsidP="00954C55">
      <w:pPr>
        <w:pStyle w:val="Heading2"/>
        <w:rPr>
          <w:rFonts w:ascii="Times New Roman" w:eastAsia="Times New Roman" w:hAnsi="Times New Roman" w:cs="Times New Roman"/>
          <w:color w:val="000000" w:themeColor="text1"/>
          <w:sz w:val="24"/>
          <w:szCs w:val="24"/>
          <w:lang w:val="sr-Cyrl-RS" w:eastAsia="sr-Latn-RS"/>
        </w:rPr>
      </w:pPr>
      <w:bookmarkStart w:id="1" w:name="_Toc96509251"/>
      <w:r w:rsidRPr="00090297">
        <w:rPr>
          <w:rFonts w:ascii="Times New Roman" w:eastAsia="Times New Roman" w:hAnsi="Times New Roman" w:cs="Times New Roman"/>
          <w:color w:val="000000" w:themeColor="text1"/>
          <w:sz w:val="24"/>
          <w:szCs w:val="24"/>
          <w:lang w:eastAsia="sr-Latn-RS"/>
        </w:rPr>
        <w:t>ОСНОВНЕ ОДРЕДБЕ</w:t>
      </w:r>
      <w:bookmarkEnd w:id="1"/>
    </w:p>
    <w:p w:rsidR="007E46C5" w:rsidRPr="00303FA9" w:rsidRDefault="00174878" w:rsidP="007E46C5">
      <w:pPr>
        <w:spacing w:after="0" w:line="240" w:lineRule="auto"/>
        <w:jc w:val="center"/>
        <w:rPr>
          <w:rFonts w:ascii="Times New Roman" w:eastAsia="Times New Roman" w:hAnsi="Times New Roman" w:cs="Times New Roman"/>
          <w:b/>
          <w:sz w:val="24"/>
          <w:szCs w:val="24"/>
          <w:lang w:val="sr-Cyrl-RS" w:eastAsia="sr-Latn-RS"/>
        </w:rPr>
      </w:pPr>
      <w:r w:rsidRPr="00303FA9">
        <w:rPr>
          <w:rFonts w:ascii="Times New Roman" w:eastAsia="Times New Roman" w:hAnsi="Times New Roman" w:cs="Times New Roman"/>
          <w:b/>
          <w:sz w:val="24"/>
          <w:szCs w:val="24"/>
          <w:lang w:eastAsia="sr-Latn-RS"/>
        </w:rPr>
        <w:t>Члан 1</w:t>
      </w:r>
    </w:p>
    <w:p w:rsidR="007E46C5" w:rsidRPr="0080222A"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80222A">
        <w:rPr>
          <w:rFonts w:ascii="Times New Roman" w:eastAsia="Times New Roman" w:hAnsi="Times New Roman" w:cs="Times New Roman"/>
          <w:sz w:val="24"/>
          <w:szCs w:val="24"/>
          <w:lang w:eastAsia="sr-Latn-RS"/>
        </w:rPr>
        <w:t>Овим</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Правилником</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се</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регулишу</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ближи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услови, начин</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поступак</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избора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у</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звања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наставника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сарадника, заснивање</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радног</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односа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наставника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сарадника, рад</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на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другим</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високошколским</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установама, мировање</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изборног</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периода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радног</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односа, престанак</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радног</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односа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наставника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сарадника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у</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Високој</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школи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струковних</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студија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за</w:t>
      </w:r>
      <w:r w:rsidRPr="0080222A">
        <w:rPr>
          <w:rFonts w:ascii="Times New Roman" w:eastAsia="Times New Roman" w:hAnsi="Times New Roman" w:cs="Times New Roman"/>
          <w:sz w:val="24"/>
          <w:szCs w:val="24"/>
          <w:lang w:val="sr-Cyrl-RS" w:eastAsia="sr-Latn-RS"/>
        </w:rPr>
        <w:t xml:space="preserve"> образовање васпитача у Кикинди </w:t>
      </w:r>
      <w:r w:rsidRPr="0080222A">
        <w:rPr>
          <w:rFonts w:ascii="Times New Roman" w:eastAsia="Times New Roman" w:hAnsi="Times New Roman" w:cs="Times New Roman"/>
          <w:sz w:val="24"/>
          <w:szCs w:val="24"/>
          <w:lang w:eastAsia="sr-Latn-RS"/>
        </w:rPr>
        <w:t>(у</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даљем</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тексту: Школа), као</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друга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питања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од</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значаја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за</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наставни</w:t>
      </w:r>
      <w:r w:rsidRPr="0080222A">
        <w:rPr>
          <w:rFonts w:ascii="Times New Roman" w:eastAsia="Times New Roman" w:hAnsi="Times New Roman" w:cs="Times New Roman"/>
          <w:sz w:val="24"/>
          <w:szCs w:val="24"/>
          <w:lang w:val="sr-Cyrl-RS" w:eastAsia="sr-Latn-RS"/>
        </w:rPr>
        <w:t xml:space="preserve"> </w:t>
      </w:r>
      <w:r w:rsidRPr="0080222A">
        <w:rPr>
          <w:rFonts w:ascii="Times New Roman" w:eastAsia="Times New Roman" w:hAnsi="Times New Roman" w:cs="Times New Roman"/>
          <w:sz w:val="24"/>
          <w:szCs w:val="24"/>
          <w:lang w:eastAsia="sr-Latn-RS"/>
        </w:rPr>
        <w:t>рад.</w:t>
      </w:r>
    </w:p>
    <w:p w:rsidR="007E46C5" w:rsidRPr="0080222A" w:rsidRDefault="007E46C5" w:rsidP="007E46C5">
      <w:pPr>
        <w:spacing w:after="0" w:line="240" w:lineRule="auto"/>
        <w:jc w:val="both"/>
        <w:rPr>
          <w:rFonts w:ascii="Times New Roman" w:eastAsia="Times New Roman" w:hAnsi="Times New Roman" w:cs="Times New Roman"/>
          <w:sz w:val="24"/>
          <w:szCs w:val="24"/>
          <w:lang w:val="sr-Cyrl-RS" w:eastAsia="sr-Latn-RS"/>
        </w:rPr>
      </w:pPr>
    </w:p>
    <w:p w:rsidR="007E46C5" w:rsidRPr="00750108" w:rsidRDefault="00174878" w:rsidP="007E46C5">
      <w:pPr>
        <w:spacing w:after="0" w:line="240" w:lineRule="auto"/>
        <w:jc w:val="center"/>
        <w:rPr>
          <w:rFonts w:ascii="Times New Roman" w:eastAsia="Times New Roman" w:hAnsi="Times New Roman" w:cs="Times New Roman"/>
          <w:b/>
          <w:sz w:val="24"/>
          <w:szCs w:val="24"/>
          <w:lang w:val="sr-Cyrl-RS" w:eastAsia="sr-Latn-RS"/>
        </w:rPr>
      </w:pPr>
      <w:r w:rsidRPr="00750108">
        <w:rPr>
          <w:rFonts w:ascii="Times New Roman" w:eastAsia="Times New Roman" w:hAnsi="Times New Roman" w:cs="Times New Roman"/>
          <w:b/>
          <w:sz w:val="24"/>
          <w:szCs w:val="24"/>
          <w:lang w:eastAsia="sr-Latn-RS"/>
        </w:rPr>
        <w:t>Члан 2</w:t>
      </w:r>
    </w:p>
    <w:p w:rsidR="00C62347" w:rsidRDefault="00174878" w:rsidP="00E12D62">
      <w:pPr>
        <w:spacing w:after="0" w:line="240" w:lineRule="auto"/>
        <w:ind w:firstLine="708"/>
        <w:jc w:val="both"/>
        <w:rPr>
          <w:rFonts w:ascii="Times New Roman" w:eastAsia="Times New Roman" w:hAnsi="Times New Roman" w:cs="Times New Roman"/>
          <w:sz w:val="24"/>
          <w:szCs w:val="24"/>
          <w:lang w:eastAsia="sr-Latn-RS"/>
        </w:rPr>
      </w:pPr>
      <w:r w:rsidRPr="0080222A">
        <w:rPr>
          <w:rFonts w:ascii="Times New Roman" w:eastAsia="Times New Roman" w:hAnsi="Times New Roman" w:cs="Times New Roman"/>
          <w:sz w:val="24"/>
          <w:szCs w:val="24"/>
          <w:lang w:eastAsia="sr-Latn-RS"/>
        </w:rPr>
        <w:t xml:space="preserve">Лице које је правоснажном пресудом осуђено за кривично дело против полне слободе, фалсификовања исправе коју издаје Школа или примања мита у обављању послова у високошколској установи не може стећи звања наставника, односно сарадника. </w:t>
      </w:r>
    </w:p>
    <w:p w:rsidR="007E46C5" w:rsidRPr="0080222A" w:rsidRDefault="00174878" w:rsidP="00E12D62">
      <w:pPr>
        <w:spacing w:after="0" w:line="240" w:lineRule="auto"/>
        <w:ind w:firstLine="708"/>
        <w:jc w:val="both"/>
        <w:rPr>
          <w:rFonts w:ascii="Times New Roman" w:eastAsia="Times New Roman" w:hAnsi="Times New Roman" w:cs="Times New Roman"/>
          <w:sz w:val="24"/>
          <w:szCs w:val="24"/>
          <w:lang w:val="sr-Cyrl-RS" w:eastAsia="sr-Latn-RS"/>
        </w:rPr>
      </w:pPr>
      <w:r w:rsidRPr="0080222A">
        <w:rPr>
          <w:rFonts w:ascii="Times New Roman" w:eastAsia="Times New Roman" w:hAnsi="Times New Roman" w:cs="Times New Roman"/>
          <w:sz w:val="24"/>
          <w:szCs w:val="24"/>
          <w:lang w:eastAsia="sr-Latn-RS"/>
        </w:rPr>
        <w:t>Ако лице из става 1 овог члана има стечено звање наставника, односно сарадника, Наставно-стручно веће доноси одлуку о забрани обављања послова наставника, односно сарадника и запосленом престаје радни однос у складу са законом.</w:t>
      </w:r>
    </w:p>
    <w:p w:rsidR="007E46C5" w:rsidRPr="007E46C5" w:rsidRDefault="007E46C5" w:rsidP="007E46C5">
      <w:pPr>
        <w:spacing w:after="0" w:line="240" w:lineRule="auto"/>
        <w:ind w:firstLine="708"/>
        <w:jc w:val="both"/>
        <w:rPr>
          <w:rFonts w:ascii="Times New Roman" w:eastAsia="Times New Roman" w:hAnsi="Times New Roman" w:cs="Times New Roman"/>
          <w:sz w:val="28"/>
          <w:szCs w:val="28"/>
          <w:lang w:val="sr-Cyrl-RS" w:eastAsia="sr-Latn-RS"/>
        </w:rPr>
      </w:pPr>
    </w:p>
    <w:p w:rsidR="007E46C5" w:rsidRPr="00090297" w:rsidRDefault="00174878" w:rsidP="00954C55">
      <w:pPr>
        <w:pStyle w:val="Heading2"/>
        <w:rPr>
          <w:rFonts w:ascii="Times New Roman" w:eastAsia="Times New Roman" w:hAnsi="Times New Roman" w:cs="Times New Roman"/>
          <w:color w:val="000000" w:themeColor="text1"/>
          <w:sz w:val="24"/>
          <w:szCs w:val="24"/>
          <w:lang w:val="sr-Cyrl-RS" w:eastAsia="sr-Latn-RS"/>
        </w:rPr>
      </w:pPr>
      <w:bookmarkStart w:id="2" w:name="_Toc96509252"/>
      <w:r w:rsidRPr="00090297">
        <w:rPr>
          <w:rFonts w:ascii="Times New Roman" w:eastAsia="Times New Roman" w:hAnsi="Times New Roman" w:cs="Times New Roman"/>
          <w:color w:val="000000" w:themeColor="text1"/>
          <w:sz w:val="24"/>
          <w:szCs w:val="24"/>
          <w:lang w:eastAsia="sr-Latn-RS"/>
        </w:rPr>
        <w:t>НАСТАВНО ОСОБЉЕ</w:t>
      </w:r>
      <w:bookmarkEnd w:id="2"/>
      <w:r w:rsidRPr="00090297">
        <w:rPr>
          <w:rFonts w:ascii="Times New Roman" w:eastAsia="Times New Roman" w:hAnsi="Times New Roman" w:cs="Times New Roman"/>
          <w:color w:val="000000" w:themeColor="text1"/>
          <w:sz w:val="24"/>
          <w:szCs w:val="24"/>
          <w:lang w:eastAsia="sr-Latn-RS"/>
        </w:rPr>
        <w:t xml:space="preserve"> </w:t>
      </w:r>
    </w:p>
    <w:p w:rsidR="007E46C5" w:rsidRPr="00750108" w:rsidRDefault="00174878" w:rsidP="007E46C5">
      <w:pPr>
        <w:spacing w:after="0" w:line="240" w:lineRule="auto"/>
        <w:jc w:val="center"/>
        <w:rPr>
          <w:rFonts w:ascii="Times New Roman" w:eastAsia="Times New Roman" w:hAnsi="Times New Roman" w:cs="Times New Roman"/>
          <w:b/>
          <w:sz w:val="24"/>
          <w:szCs w:val="24"/>
          <w:lang w:val="sr-Cyrl-RS" w:eastAsia="sr-Latn-RS"/>
        </w:rPr>
      </w:pPr>
      <w:r w:rsidRPr="00750108">
        <w:rPr>
          <w:rFonts w:ascii="Times New Roman" w:eastAsia="Times New Roman" w:hAnsi="Times New Roman" w:cs="Times New Roman"/>
          <w:b/>
          <w:sz w:val="24"/>
          <w:szCs w:val="24"/>
          <w:lang w:eastAsia="sr-Latn-RS"/>
        </w:rPr>
        <w:t>Члан 3</w:t>
      </w:r>
    </w:p>
    <w:p w:rsidR="007E46C5" w:rsidRPr="00436736"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Наставно особље Школе чине наставници и сарадници.</w:t>
      </w:r>
    </w:p>
    <w:p w:rsidR="00174878" w:rsidRPr="00436736" w:rsidRDefault="00174878" w:rsidP="007E46C5">
      <w:pPr>
        <w:spacing w:after="0" w:line="240" w:lineRule="auto"/>
        <w:ind w:firstLine="708"/>
        <w:jc w:val="both"/>
        <w:rPr>
          <w:rFonts w:ascii="Times New Roman" w:eastAsia="Times New Roman" w:hAnsi="Times New Roman" w:cs="Times New Roman"/>
          <w:sz w:val="24"/>
          <w:szCs w:val="24"/>
          <w:lang w:eastAsia="sr-Latn-RS"/>
        </w:rPr>
      </w:pPr>
      <w:r w:rsidRPr="00436736">
        <w:rPr>
          <w:rFonts w:ascii="Times New Roman" w:eastAsia="Times New Roman" w:hAnsi="Times New Roman" w:cs="Times New Roman"/>
          <w:sz w:val="24"/>
          <w:szCs w:val="24"/>
          <w:lang w:eastAsia="sr-Latn-RS"/>
        </w:rPr>
        <w:t xml:space="preserve"> </w:t>
      </w:r>
    </w:p>
    <w:p w:rsidR="007E46C5" w:rsidRPr="00090297" w:rsidRDefault="004F7718" w:rsidP="00954C55">
      <w:pPr>
        <w:pStyle w:val="Heading2"/>
        <w:jc w:val="center"/>
        <w:rPr>
          <w:rFonts w:ascii="Times New Roman" w:eastAsia="Times New Roman" w:hAnsi="Times New Roman" w:cs="Times New Roman"/>
          <w:color w:val="000000" w:themeColor="text1"/>
          <w:sz w:val="24"/>
          <w:szCs w:val="24"/>
          <w:lang w:val="sr-Cyrl-RS" w:eastAsia="sr-Latn-RS"/>
        </w:rPr>
      </w:pPr>
      <w:bookmarkStart w:id="3" w:name="_Toc96509253"/>
      <w:r w:rsidRPr="00090297">
        <w:rPr>
          <w:rFonts w:ascii="Times New Roman" w:eastAsia="Times New Roman" w:hAnsi="Times New Roman" w:cs="Times New Roman"/>
          <w:color w:val="000000" w:themeColor="text1"/>
          <w:sz w:val="24"/>
          <w:szCs w:val="24"/>
          <w:lang w:val="sr-Cyrl-RS" w:eastAsia="sr-Latn-RS"/>
        </w:rPr>
        <w:t>1.</w:t>
      </w:r>
      <w:r w:rsidR="00174878" w:rsidRPr="00090297">
        <w:rPr>
          <w:rFonts w:ascii="Times New Roman" w:eastAsia="Times New Roman" w:hAnsi="Times New Roman" w:cs="Times New Roman"/>
          <w:color w:val="000000" w:themeColor="text1"/>
          <w:sz w:val="24"/>
          <w:szCs w:val="24"/>
          <w:lang w:eastAsia="sr-Latn-RS"/>
        </w:rPr>
        <w:t>НАСТАВНИЦИ</w:t>
      </w:r>
      <w:bookmarkEnd w:id="3"/>
    </w:p>
    <w:p w:rsidR="007E46C5" w:rsidRPr="00090297" w:rsidRDefault="00174878" w:rsidP="007E46C5">
      <w:pPr>
        <w:spacing w:after="0" w:line="240" w:lineRule="auto"/>
        <w:ind w:left="360"/>
        <w:jc w:val="both"/>
        <w:rPr>
          <w:rFonts w:ascii="Times New Roman" w:eastAsia="Times New Roman" w:hAnsi="Times New Roman" w:cs="Times New Roman"/>
          <w:color w:val="000000" w:themeColor="text1"/>
          <w:sz w:val="24"/>
          <w:szCs w:val="24"/>
          <w:lang w:val="sr-Cyrl-RS" w:eastAsia="sr-Latn-RS"/>
        </w:rPr>
      </w:pPr>
      <w:r w:rsidRPr="00090297">
        <w:rPr>
          <w:rFonts w:ascii="Times New Roman" w:eastAsia="Times New Roman" w:hAnsi="Times New Roman" w:cs="Times New Roman"/>
          <w:color w:val="000000" w:themeColor="text1"/>
          <w:sz w:val="24"/>
          <w:szCs w:val="24"/>
          <w:lang w:eastAsia="sr-Latn-RS"/>
        </w:rPr>
        <w:t xml:space="preserve"> </w:t>
      </w:r>
    </w:p>
    <w:p w:rsidR="007E46C5" w:rsidRPr="00090297" w:rsidRDefault="00174878" w:rsidP="00954C55">
      <w:pPr>
        <w:pStyle w:val="Heading3"/>
        <w:jc w:val="center"/>
        <w:rPr>
          <w:rFonts w:ascii="Times New Roman" w:eastAsia="Times New Roman" w:hAnsi="Times New Roman" w:cs="Times New Roman"/>
          <w:i/>
          <w:color w:val="000000" w:themeColor="text1"/>
          <w:sz w:val="26"/>
          <w:szCs w:val="26"/>
          <w:lang w:val="sr-Cyrl-RS" w:eastAsia="sr-Latn-RS"/>
        </w:rPr>
      </w:pPr>
      <w:bookmarkStart w:id="4" w:name="_Toc96509254"/>
      <w:r w:rsidRPr="00090297">
        <w:rPr>
          <w:rFonts w:ascii="Times New Roman" w:eastAsia="Times New Roman" w:hAnsi="Times New Roman" w:cs="Times New Roman"/>
          <w:i/>
          <w:color w:val="000000" w:themeColor="text1"/>
          <w:sz w:val="26"/>
          <w:szCs w:val="26"/>
          <w:lang w:eastAsia="sr-Latn-RS"/>
        </w:rPr>
        <w:t>Ближи услови за избор у звања наставника</w:t>
      </w:r>
      <w:bookmarkEnd w:id="4"/>
    </w:p>
    <w:p w:rsidR="007E46C5"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 </w:t>
      </w:r>
    </w:p>
    <w:p w:rsidR="007E46C5" w:rsidRPr="00750108" w:rsidRDefault="00174878" w:rsidP="007E46C5">
      <w:pPr>
        <w:spacing w:after="0" w:line="240" w:lineRule="auto"/>
        <w:jc w:val="center"/>
        <w:rPr>
          <w:rFonts w:ascii="Times New Roman" w:eastAsia="Times New Roman" w:hAnsi="Times New Roman" w:cs="Times New Roman"/>
          <w:b/>
          <w:sz w:val="24"/>
          <w:szCs w:val="24"/>
          <w:lang w:val="sr-Cyrl-RS" w:eastAsia="sr-Latn-RS"/>
        </w:rPr>
      </w:pPr>
      <w:r w:rsidRPr="00750108">
        <w:rPr>
          <w:rFonts w:ascii="Times New Roman" w:eastAsia="Times New Roman" w:hAnsi="Times New Roman" w:cs="Times New Roman"/>
          <w:b/>
          <w:sz w:val="24"/>
          <w:szCs w:val="24"/>
          <w:lang w:eastAsia="sr-Latn-RS"/>
        </w:rPr>
        <w:t>Члан 4</w:t>
      </w:r>
    </w:p>
    <w:p w:rsidR="007E46C5" w:rsidRPr="00436736" w:rsidRDefault="00174878" w:rsidP="00263329">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Звања наставника у Школи су: </w:t>
      </w:r>
    </w:p>
    <w:p w:rsidR="007E46C5" w:rsidRPr="00436736" w:rsidRDefault="00174878" w:rsidP="00E12D62">
      <w:pPr>
        <w:spacing w:after="0"/>
        <w:ind w:firstLine="708"/>
        <w:jc w:val="both"/>
        <w:rPr>
          <w:rFonts w:ascii="Times New Roman" w:eastAsia="Times New Roman" w:hAnsi="Times New Roman" w:cs="Times New Roman"/>
          <w:sz w:val="24"/>
          <w:szCs w:val="24"/>
          <w:lang w:val="sr-Cyrl-RS" w:eastAsia="sr-Latn-RS"/>
        </w:rPr>
      </w:pPr>
      <w:r w:rsidRPr="00436736">
        <w:rPr>
          <w:sz w:val="24"/>
          <w:szCs w:val="24"/>
          <w:lang w:eastAsia="sr-Latn-RS"/>
        </w:rPr>
        <w:sym w:font="Symbol" w:char="F0B7"/>
      </w:r>
      <w:r w:rsidR="00E12D62">
        <w:rPr>
          <w:sz w:val="24"/>
          <w:szCs w:val="24"/>
          <w:lang w:val="sr-Cyrl-RS" w:eastAsia="sr-Latn-RS"/>
        </w:rPr>
        <w:t xml:space="preserve"> </w:t>
      </w:r>
      <w:r w:rsidRPr="00436736">
        <w:rPr>
          <w:rFonts w:ascii="Times New Roman" w:eastAsia="Times New Roman" w:hAnsi="Times New Roman" w:cs="Times New Roman"/>
          <w:sz w:val="24"/>
          <w:szCs w:val="24"/>
          <w:lang w:eastAsia="sr-Latn-RS"/>
        </w:rPr>
        <w:t>професор струковних студија</w:t>
      </w:r>
    </w:p>
    <w:p w:rsidR="007E46C5" w:rsidRPr="00436736" w:rsidRDefault="00174878" w:rsidP="00E12D62">
      <w:pPr>
        <w:spacing w:after="0"/>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 </w:t>
      </w:r>
      <w:r w:rsidRPr="00436736">
        <w:rPr>
          <w:sz w:val="24"/>
          <w:szCs w:val="24"/>
          <w:lang w:eastAsia="sr-Latn-RS"/>
        </w:rPr>
        <w:sym w:font="Symbol" w:char="F0B7"/>
      </w:r>
      <w:r w:rsidR="00E12D62">
        <w:rPr>
          <w:sz w:val="24"/>
          <w:szCs w:val="24"/>
          <w:lang w:val="sr-Cyrl-RS" w:eastAsia="sr-Latn-RS"/>
        </w:rPr>
        <w:t xml:space="preserve"> </w:t>
      </w:r>
      <w:r w:rsidRPr="00436736">
        <w:rPr>
          <w:rFonts w:ascii="Times New Roman" w:eastAsia="Times New Roman" w:hAnsi="Times New Roman" w:cs="Times New Roman"/>
          <w:sz w:val="24"/>
          <w:szCs w:val="24"/>
          <w:lang w:eastAsia="sr-Latn-RS"/>
        </w:rPr>
        <w:t>виши предавач</w:t>
      </w:r>
    </w:p>
    <w:p w:rsidR="007E46C5" w:rsidRDefault="00174878" w:rsidP="00E12D62">
      <w:pPr>
        <w:spacing w:after="0"/>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 </w:t>
      </w:r>
      <w:r w:rsidRPr="00436736">
        <w:rPr>
          <w:sz w:val="24"/>
          <w:szCs w:val="24"/>
          <w:lang w:eastAsia="sr-Latn-RS"/>
        </w:rPr>
        <w:sym w:font="Symbol" w:char="F0B7"/>
      </w:r>
      <w:r w:rsidR="00E12D62">
        <w:rPr>
          <w:sz w:val="24"/>
          <w:szCs w:val="24"/>
          <w:lang w:val="sr-Cyrl-RS" w:eastAsia="sr-Latn-RS"/>
        </w:rPr>
        <w:t xml:space="preserve"> </w:t>
      </w:r>
      <w:r w:rsidRPr="00436736">
        <w:rPr>
          <w:rFonts w:ascii="Times New Roman" w:eastAsia="Times New Roman" w:hAnsi="Times New Roman" w:cs="Times New Roman"/>
          <w:sz w:val="24"/>
          <w:szCs w:val="24"/>
          <w:lang w:eastAsia="sr-Latn-RS"/>
        </w:rPr>
        <w:t>предавач</w:t>
      </w:r>
    </w:p>
    <w:p w:rsidR="006556AD" w:rsidRDefault="006556AD" w:rsidP="00E12D62">
      <w:pPr>
        <w:spacing w:after="0"/>
        <w:ind w:firstLine="708"/>
        <w:jc w:val="both"/>
        <w:rPr>
          <w:rFonts w:ascii="Times New Roman" w:eastAsia="Times New Roman" w:hAnsi="Times New Roman" w:cs="Times New Roman"/>
          <w:sz w:val="24"/>
          <w:szCs w:val="24"/>
          <w:lang w:val="sr-Cyrl-RS" w:eastAsia="sr-Latn-RS"/>
        </w:rPr>
      </w:pPr>
    </w:p>
    <w:p w:rsidR="006556AD" w:rsidRDefault="006556AD" w:rsidP="00E12D62">
      <w:pPr>
        <w:spacing w:after="0"/>
        <w:ind w:firstLine="708"/>
        <w:jc w:val="both"/>
        <w:rPr>
          <w:rFonts w:ascii="Times New Roman" w:eastAsia="Times New Roman" w:hAnsi="Times New Roman" w:cs="Times New Roman"/>
          <w:sz w:val="24"/>
          <w:szCs w:val="24"/>
          <w:lang w:val="sr-Cyrl-RS" w:eastAsia="sr-Latn-RS"/>
        </w:rPr>
      </w:pPr>
      <w:r w:rsidRPr="006556AD">
        <w:rPr>
          <w:rFonts w:ascii="Times New Roman" w:eastAsia="Times New Roman" w:hAnsi="Times New Roman" w:cs="Times New Roman"/>
          <w:sz w:val="24"/>
          <w:szCs w:val="24"/>
          <w:lang w:val="sr-Cyrl-RS" w:eastAsia="sr-Latn-RS"/>
        </w:rPr>
        <w:t xml:space="preserve">Наставу страних језика, односно вештина може изводити и наставник </w:t>
      </w:r>
      <w:r w:rsidR="00170AF5">
        <w:rPr>
          <w:rFonts w:ascii="Times New Roman" w:eastAsia="Times New Roman" w:hAnsi="Times New Roman" w:cs="Times New Roman"/>
          <w:sz w:val="24"/>
          <w:szCs w:val="24"/>
          <w:lang w:val="sr-Cyrl-RS" w:eastAsia="sr-Latn-RS"/>
        </w:rPr>
        <w:t>страног језика, односно вештина.</w:t>
      </w:r>
    </w:p>
    <w:p w:rsidR="006556AD" w:rsidRDefault="006556AD" w:rsidP="00E12D62">
      <w:pPr>
        <w:spacing w:after="0"/>
        <w:ind w:firstLine="708"/>
        <w:jc w:val="both"/>
        <w:rPr>
          <w:rFonts w:ascii="Times New Roman" w:eastAsia="Times New Roman" w:hAnsi="Times New Roman" w:cs="Times New Roman"/>
          <w:sz w:val="24"/>
          <w:szCs w:val="24"/>
          <w:lang w:val="sr-Cyrl-RS" w:eastAsia="sr-Latn-RS"/>
        </w:rPr>
      </w:pPr>
    </w:p>
    <w:p w:rsidR="00373851" w:rsidRPr="00436736"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Наставник се бира у звање за једну или више ужих области. </w:t>
      </w:r>
    </w:p>
    <w:p w:rsidR="00373851" w:rsidRPr="00436736"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Уже области обухватају више сродних наставних предмета. </w:t>
      </w:r>
    </w:p>
    <w:p w:rsidR="00373851" w:rsidRPr="00436736" w:rsidRDefault="00226FFD" w:rsidP="007E46C5">
      <w:pPr>
        <w:spacing w:after="0" w:line="240" w:lineRule="auto"/>
        <w:ind w:firstLine="708"/>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 xml:space="preserve">Наставници из става 1. овог члана могу да изводе наставу на свим врстама студија које се изводе у Школи. </w:t>
      </w:r>
      <w:r w:rsidR="00174878" w:rsidRPr="00436736">
        <w:rPr>
          <w:rFonts w:ascii="Times New Roman" w:eastAsia="Times New Roman" w:hAnsi="Times New Roman" w:cs="Times New Roman"/>
          <w:sz w:val="24"/>
          <w:szCs w:val="24"/>
          <w:lang w:eastAsia="sr-Latn-RS"/>
        </w:rPr>
        <w:t xml:space="preserve"> </w:t>
      </w:r>
    </w:p>
    <w:p w:rsidR="00E12D62" w:rsidRDefault="00E12D62" w:rsidP="00373851">
      <w:pPr>
        <w:spacing w:after="0" w:line="240" w:lineRule="auto"/>
        <w:jc w:val="center"/>
        <w:rPr>
          <w:rFonts w:ascii="Times New Roman" w:eastAsia="Times New Roman" w:hAnsi="Times New Roman" w:cs="Times New Roman"/>
          <w:sz w:val="24"/>
          <w:szCs w:val="24"/>
          <w:lang w:val="sr-Cyrl-RS" w:eastAsia="sr-Latn-RS"/>
        </w:rPr>
      </w:pPr>
    </w:p>
    <w:p w:rsidR="00373851" w:rsidRPr="00E12D62" w:rsidRDefault="00174878" w:rsidP="00373851">
      <w:pPr>
        <w:spacing w:after="0" w:line="240" w:lineRule="auto"/>
        <w:jc w:val="center"/>
        <w:rPr>
          <w:rFonts w:ascii="Times New Roman" w:eastAsia="Times New Roman" w:hAnsi="Times New Roman" w:cs="Times New Roman"/>
          <w:b/>
          <w:sz w:val="24"/>
          <w:szCs w:val="24"/>
          <w:lang w:val="sr-Cyrl-RS" w:eastAsia="sr-Latn-RS"/>
        </w:rPr>
      </w:pPr>
      <w:r w:rsidRPr="00E12D62">
        <w:rPr>
          <w:rFonts w:ascii="Times New Roman" w:eastAsia="Times New Roman" w:hAnsi="Times New Roman" w:cs="Times New Roman"/>
          <w:b/>
          <w:sz w:val="24"/>
          <w:szCs w:val="24"/>
          <w:lang w:eastAsia="sr-Latn-RS"/>
        </w:rPr>
        <w:t>Члан 5</w:t>
      </w:r>
    </w:p>
    <w:p w:rsidR="005D78FA"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У звање наставника може бити изабрано лице које има одговарајући стручни, академски, научни, односно уметнички назив стечен на акредитованом студијском програму и акредитованој високошколској установи, способност за наставни рад и које испуњава услове прописане Законом о високом образовању, статутом Школе, овим Правилником и Правилником о организацији и систематизацији послова у Школи.</w:t>
      </w:r>
    </w:p>
    <w:p w:rsidR="005D78FA" w:rsidRDefault="005D78FA" w:rsidP="007E46C5">
      <w:pPr>
        <w:spacing w:after="0" w:line="240" w:lineRule="auto"/>
        <w:ind w:firstLine="708"/>
        <w:jc w:val="both"/>
        <w:rPr>
          <w:rFonts w:ascii="Times New Roman" w:eastAsia="Times New Roman" w:hAnsi="Times New Roman" w:cs="Times New Roman"/>
          <w:sz w:val="24"/>
          <w:szCs w:val="24"/>
          <w:lang w:val="sr-Cyrl-RS" w:eastAsia="sr-Latn-RS"/>
        </w:rPr>
      </w:pPr>
    </w:p>
    <w:p w:rsidR="005D78FA" w:rsidRDefault="005D78FA" w:rsidP="007E46C5">
      <w:pPr>
        <w:spacing w:after="0" w:line="240" w:lineRule="auto"/>
        <w:ind w:firstLine="708"/>
        <w:jc w:val="both"/>
        <w:rPr>
          <w:rFonts w:ascii="Times New Roman" w:eastAsia="Times New Roman" w:hAnsi="Times New Roman" w:cs="Times New Roman"/>
          <w:sz w:val="24"/>
          <w:szCs w:val="24"/>
          <w:lang w:val="sr-Cyrl-RS" w:eastAsia="sr-Latn-RS"/>
        </w:rPr>
      </w:pPr>
    </w:p>
    <w:p w:rsidR="005D78FA" w:rsidRPr="005D78FA" w:rsidRDefault="005D78FA" w:rsidP="005D78FA">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6</w:t>
      </w:r>
    </w:p>
    <w:p w:rsidR="005D78FA" w:rsidRDefault="005D78FA" w:rsidP="007E46C5">
      <w:pPr>
        <w:spacing w:after="0" w:line="240" w:lineRule="auto"/>
        <w:ind w:firstLine="708"/>
        <w:jc w:val="both"/>
        <w:rPr>
          <w:rFonts w:ascii="Times New Roman" w:eastAsia="Times New Roman" w:hAnsi="Times New Roman" w:cs="Times New Roman"/>
          <w:sz w:val="24"/>
          <w:szCs w:val="24"/>
          <w:lang w:val="sr-Cyrl-RS" w:eastAsia="sr-Latn-RS"/>
        </w:rPr>
      </w:pP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3"/>
          <w:szCs w:val="23"/>
          <w:lang w:val="sr-Cyrl-RS" w:eastAsia="sr-Latn-RS"/>
        </w:rPr>
        <w:tab/>
      </w:r>
      <w:r w:rsidRPr="005D78FA">
        <w:rPr>
          <w:rFonts w:ascii="Times New Roman" w:eastAsia="Times New Roman" w:hAnsi="Times New Roman" w:cs="Times New Roman"/>
          <w:color w:val="000000"/>
          <w:sz w:val="24"/>
          <w:szCs w:val="24"/>
          <w:lang w:eastAsia="sr-Latn-RS"/>
        </w:rPr>
        <w:t xml:space="preserve">Избор у звања наставника </w:t>
      </w:r>
      <w:r w:rsidRPr="005D78FA">
        <w:rPr>
          <w:rFonts w:ascii="Times New Roman" w:eastAsia="Times New Roman" w:hAnsi="Times New Roman" w:cs="Times New Roman"/>
          <w:color w:val="000000"/>
          <w:sz w:val="24"/>
          <w:szCs w:val="24"/>
          <w:lang w:val="sr-Cyrl-RS" w:eastAsia="sr-Latn-RS"/>
        </w:rPr>
        <w:t>у Школи з</w:t>
      </w:r>
      <w:r w:rsidRPr="005D78FA">
        <w:rPr>
          <w:rFonts w:ascii="Times New Roman" w:eastAsia="Times New Roman" w:hAnsi="Times New Roman" w:cs="Times New Roman"/>
          <w:color w:val="000000"/>
          <w:sz w:val="24"/>
          <w:szCs w:val="24"/>
          <w:lang w:eastAsia="sr-Latn-RS"/>
        </w:rPr>
        <w:t>аснива се на оствареним и мерљивим резултатима рада кандидата, који се, поред општих услова, исказују и следећим елементима:</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1. Обавезни елементи: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1.1. наставни рад; </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1.2. развојно-истраживачки, научно-истраживачки и стручни, односно уметнички рад;</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 Изборни елементи: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2.1. стручно-професионални допринос (аутор/коаутор елабората или студије, руководилац или сарадник на истраживачким пројектима, иноватор, аутор/коаутор патента или техничког унапређења, аутор/коаутор уметничког пројекта или дела, сарадник на уметничком пројекту и др.);</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2.2. допринос академској и широј заједници (ангажовање у националним или међународним истраживачким пројектима или пројектима за унапређење наставе, ангажовање у националним или међународним научним или стручним организацијама, институцијама од јавног значаја, културним или уметничким институцијама и др.); 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2.3. сарадња са другим високошколским, научно-истраживачким, односно институцијама културе или уметности у земљи и иностранству (заједнички студијски програми или истраживачки пројекти, мобилност, интернационализација студија и др.).</w:t>
      </w:r>
    </w:p>
    <w:p w:rsidR="005D78FA" w:rsidRPr="005D78FA" w:rsidRDefault="000F4EE3" w:rsidP="005D78FA">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5D78FA" w:rsidRPr="005D78FA">
        <w:rPr>
          <w:rFonts w:ascii="Times New Roman" w:eastAsia="Times New Roman" w:hAnsi="Times New Roman" w:cs="Times New Roman"/>
          <w:color w:val="000000"/>
          <w:sz w:val="24"/>
          <w:szCs w:val="24"/>
          <w:lang w:eastAsia="sr-Latn-RS"/>
        </w:rPr>
        <w:t xml:space="preserve">Обавезни елементи дефинисани су минималним условима, а </w:t>
      </w:r>
      <w:r>
        <w:rPr>
          <w:rFonts w:ascii="Times New Roman" w:eastAsia="Times New Roman" w:hAnsi="Times New Roman" w:cs="Times New Roman"/>
          <w:color w:val="000000"/>
          <w:sz w:val="24"/>
          <w:szCs w:val="24"/>
          <w:lang w:val="sr-Cyrl-RS" w:eastAsia="sr-Latn-RS"/>
        </w:rPr>
        <w:t xml:space="preserve">Школа </w:t>
      </w:r>
      <w:r w:rsidR="005D78FA" w:rsidRPr="005D78FA">
        <w:rPr>
          <w:rFonts w:ascii="Times New Roman" w:eastAsia="Times New Roman" w:hAnsi="Times New Roman" w:cs="Times New Roman"/>
          <w:color w:val="000000"/>
          <w:sz w:val="24"/>
          <w:szCs w:val="24"/>
          <w:lang w:eastAsia="sr-Latn-RS"/>
        </w:rPr>
        <w:t>прецизније уређује садржаје изборних елемената.</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val="sr-Cyrl-RS" w:eastAsia="sr-Latn-RS"/>
        </w:rPr>
        <w:tab/>
      </w:r>
      <w:r w:rsidRPr="005D78FA">
        <w:rPr>
          <w:rFonts w:ascii="Times New Roman" w:eastAsia="Times New Roman" w:hAnsi="Times New Roman" w:cs="Times New Roman"/>
          <w:color w:val="000000"/>
          <w:sz w:val="24"/>
          <w:szCs w:val="24"/>
          <w:lang w:eastAsia="sr-Latn-RS"/>
        </w:rPr>
        <w:t>Кандидат за избор у звање мора да испуни најмање два од три изборна елемента, који морају да буду наведени и образложени у реферату комисије о пријављеним кандидатима за избор у звање.</w:t>
      </w:r>
    </w:p>
    <w:p w:rsidR="005D78FA" w:rsidRPr="005D78FA" w:rsidRDefault="005D78FA" w:rsidP="005D78FA">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7</w:t>
      </w:r>
    </w:p>
    <w:p w:rsidR="005D78FA" w:rsidRPr="005D78FA" w:rsidRDefault="005D78FA" w:rsidP="005D78FA">
      <w:pPr>
        <w:spacing w:after="0" w:line="240" w:lineRule="auto"/>
        <w:ind w:firstLine="708"/>
        <w:jc w:val="both"/>
        <w:rPr>
          <w:rFonts w:ascii="Times New Roman" w:eastAsia="Times New Roman" w:hAnsi="Times New Roman" w:cs="Times New Roman"/>
          <w:sz w:val="24"/>
          <w:szCs w:val="24"/>
          <w:lang w:val="sr-Cyrl-RS" w:eastAsia="sr-Latn-RS"/>
        </w:rPr>
      </w:pPr>
    </w:p>
    <w:p w:rsidR="005D78FA" w:rsidRPr="005D78FA" w:rsidRDefault="005D78FA" w:rsidP="000F4EE3">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3"/>
          <w:szCs w:val="23"/>
          <w:lang w:val="sr-Cyrl-RS" w:eastAsia="sr-Latn-RS"/>
        </w:rPr>
        <w:tab/>
      </w:r>
      <w:r w:rsidRPr="005D78FA">
        <w:rPr>
          <w:rFonts w:ascii="Times New Roman" w:eastAsia="Times New Roman" w:hAnsi="Times New Roman" w:cs="Times New Roman"/>
          <w:color w:val="000000"/>
          <w:sz w:val="24"/>
          <w:szCs w:val="24"/>
          <w:lang w:eastAsia="sr-Latn-RS"/>
        </w:rPr>
        <w:t>Научни радови се вреднују на основу важеће категоризације часописа из Правилника о категоризацији и рангирању научних часописа („Службени гласник РС”, број 159/20) и Правилника о стицању истраживачких и научних звања („Службени гласник РС”, број 159/20).</w:t>
      </w:r>
    </w:p>
    <w:p w:rsidR="005D78FA" w:rsidRPr="005D78FA" w:rsidRDefault="000F4EE3" w:rsidP="005D78FA">
      <w:pPr>
        <w:spacing w:before="48" w:after="48" w:line="240" w:lineRule="auto"/>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5D78FA" w:rsidRPr="005D78FA">
        <w:rPr>
          <w:rFonts w:ascii="Times New Roman" w:eastAsia="Times New Roman" w:hAnsi="Times New Roman" w:cs="Times New Roman"/>
          <w:color w:val="000000"/>
          <w:sz w:val="24"/>
          <w:szCs w:val="24"/>
          <w:lang w:eastAsia="sr-Latn-RS"/>
        </w:rPr>
        <w:t>Радови проистекли из докторске дисертације могу да се вреднују за избор у звање.</w:t>
      </w:r>
    </w:p>
    <w:p w:rsidR="005D78FA" w:rsidRPr="005D78FA" w:rsidRDefault="005D78FA" w:rsidP="000F4EE3">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Pr="005D78FA">
        <w:rPr>
          <w:rFonts w:ascii="Times New Roman" w:eastAsia="Times New Roman" w:hAnsi="Times New Roman" w:cs="Times New Roman"/>
          <w:color w:val="000000"/>
          <w:sz w:val="24"/>
          <w:szCs w:val="24"/>
          <w:lang w:eastAsia="sr-Latn-RS"/>
        </w:rPr>
        <w:t>За поље друштвено-хуманистичких наука, са часописима из категорија M21–M23 изједначени су часописи са листе престижних светских часописа за поједине научне области, коју је утврдио Национални савет за високо образовање.</w:t>
      </w:r>
    </w:p>
    <w:p w:rsidR="005D78FA" w:rsidRPr="005D78FA" w:rsidRDefault="005D78FA" w:rsidP="000F4EE3">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Pr="005D78FA">
        <w:rPr>
          <w:rFonts w:ascii="Times New Roman" w:eastAsia="Times New Roman" w:hAnsi="Times New Roman" w:cs="Times New Roman"/>
          <w:color w:val="000000"/>
          <w:sz w:val="24"/>
          <w:szCs w:val="24"/>
          <w:lang w:eastAsia="sr-Latn-RS"/>
        </w:rPr>
        <w:t>До утврђивања листе престижних светских часописа, престижним светским часописима за научне области у пољу друштвено-хуманистичких наука који за потребе избора у звања наставника могу бити изједначени са часописима из категорија M21–M23 сматраће се часописи са листе часописа који се вреднују у поступку избора у звања у пољу друштвено-хуманистичких наука коју је утврдио Универзитет у Београду.</w:t>
      </w:r>
    </w:p>
    <w:p w:rsidR="005D78FA" w:rsidRPr="005D78FA" w:rsidRDefault="005D78FA" w:rsidP="000F4EE3">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t xml:space="preserve">Школа </w:t>
      </w:r>
      <w:r w:rsidRPr="005D78FA">
        <w:rPr>
          <w:rFonts w:ascii="Times New Roman" w:eastAsia="Times New Roman" w:hAnsi="Times New Roman" w:cs="Times New Roman"/>
          <w:color w:val="000000"/>
          <w:sz w:val="24"/>
          <w:szCs w:val="24"/>
          <w:lang w:eastAsia="sr-Latn-RS"/>
        </w:rPr>
        <w:t>не може проширивати листе из ст. 3. и 4. овог члана.</w:t>
      </w:r>
    </w:p>
    <w:p w:rsidR="005D78FA" w:rsidRPr="005D78FA" w:rsidRDefault="005D78FA" w:rsidP="005D78FA">
      <w:pPr>
        <w:spacing w:after="0" w:line="240" w:lineRule="auto"/>
        <w:ind w:firstLine="708"/>
        <w:jc w:val="both"/>
        <w:rPr>
          <w:rFonts w:ascii="Times New Roman" w:eastAsia="Times New Roman" w:hAnsi="Times New Roman" w:cs="Times New Roman"/>
          <w:sz w:val="24"/>
          <w:szCs w:val="24"/>
          <w:lang w:val="sr-Cyrl-RS" w:eastAsia="sr-Latn-RS"/>
        </w:rPr>
      </w:pPr>
    </w:p>
    <w:p w:rsidR="00263329" w:rsidRPr="00436736" w:rsidRDefault="00174878" w:rsidP="007E46C5">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 </w:t>
      </w:r>
    </w:p>
    <w:p w:rsidR="00263329" w:rsidRPr="00090297" w:rsidRDefault="00174878" w:rsidP="00954C55">
      <w:pPr>
        <w:pStyle w:val="Heading3"/>
        <w:jc w:val="center"/>
        <w:rPr>
          <w:rFonts w:ascii="Times New Roman" w:eastAsia="Times New Roman" w:hAnsi="Times New Roman" w:cs="Times New Roman"/>
          <w:i/>
          <w:color w:val="000000" w:themeColor="text1"/>
          <w:sz w:val="26"/>
          <w:szCs w:val="26"/>
          <w:lang w:val="sr-Cyrl-RS" w:eastAsia="sr-Latn-RS"/>
        </w:rPr>
      </w:pPr>
      <w:bookmarkStart w:id="5" w:name="_Toc96509255"/>
      <w:r w:rsidRPr="00090297">
        <w:rPr>
          <w:rFonts w:ascii="Times New Roman" w:eastAsia="Times New Roman" w:hAnsi="Times New Roman" w:cs="Times New Roman"/>
          <w:i/>
          <w:color w:val="000000" w:themeColor="text1"/>
          <w:sz w:val="26"/>
          <w:szCs w:val="26"/>
          <w:lang w:eastAsia="sr-Latn-RS"/>
        </w:rPr>
        <w:t>Професор струковних студија</w:t>
      </w:r>
      <w:bookmarkEnd w:id="5"/>
    </w:p>
    <w:p w:rsidR="00263329" w:rsidRPr="00436736" w:rsidRDefault="00263329" w:rsidP="00263329">
      <w:pPr>
        <w:spacing w:after="0" w:line="240" w:lineRule="auto"/>
        <w:jc w:val="center"/>
        <w:rPr>
          <w:rFonts w:ascii="Times New Roman" w:eastAsia="Times New Roman" w:hAnsi="Times New Roman" w:cs="Times New Roman"/>
          <w:sz w:val="24"/>
          <w:szCs w:val="24"/>
          <w:lang w:val="sr-Cyrl-RS" w:eastAsia="sr-Latn-RS"/>
        </w:rPr>
      </w:pPr>
    </w:p>
    <w:p w:rsidR="00263329" w:rsidRPr="005D78FA" w:rsidRDefault="005D78FA" w:rsidP="00263329">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8</w:t>
      </w:r>
    </w:p>
    <w:p w:rsidR="002A6792" w:rsidRPr="002A6792" w:rsidRDefault="002A6792" w:rsidP="002A6792">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Pr="002A6792">
        <w:rPr>
          <w:rFonts w:ascii="Times New Roman" w:eastAsia="Times New Roman" w:hAnsi="Times New Roman" w:cs="Times New Roman"/>
          <w:color w:val="000000"/>
          <w:sz w:val="24"/>
          <w:szCs w:val="24"/>
          <w:lang w:eastAsia="sr-Latn-RS"/>
        </w:rPr>
        <w:t>У звање професор струковних студија може бити изабран кандидат који испуњава следеће услове:</w:t>
      </w:r>
    </w:p>
    <w:p w:rsidR="00E12D62" w:rsidRPr="00E12D62" w:rsidRDefault="00E12D62" w:rsidP="007E46C5">
      <w:pPr>
        <w:spacing w:after="0" w:line="240" w:lineRule="auto"/>
        <w:ind w:firstLine="708"/>
        <w:jc w:val="both"/>
        <w:rPr>
          <w:rFonts w:ascii="Times New Roman" w:eastAsia="Times New Roman" w:hAnsi="Times New Roman" w:cs="Times New Roman"/>
          <w:sz w:val="16"/>
          <w:szCs w:val="16"/>
          <w:lang w:val="sr-Cyrl-RS" w:eastAsia="sr-Latn-RS"/>
        </w:rPr>
      </w:pPr>
    </w:p>
    <w:p w:rsidR="005D78FA" w:rsidRPr="005D78FA" w:rsidRDefault="00E12D62"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sz w:val="24"/>
          <w:szCs w:val="24"/>
          <w:lang w:val="sr-Cyrl-RS" w:eastAsia="sr-Latn-RS"/>
        </w:rPr>
        <w:t xml:space="preserve"> </w:t>
      </w:r>
      <w:r w:rsidR="005D78FA" w:rsidRPr="005D78FA">
        <w:rPr>
          <w:rFonts w:ascii="Times New Roman" w:eastAsia="Times New Roman" w:hAnsi="Times New Roman" w:cs="Times New Roman"/>
          <w:color w:val="000000"/>
          <w:sz w:val="24"/>
          <w:szCs w:val="24"/>
          <w:lang w:eastAsia="sr-Latn-RS"/>
        </w:rPr>
        <w:t>1. Да је завршио академске студије трећег степена и стекао научни назив доктора наука у одговарајућој научној области на акредитованом универзитету и акредитованом студијском програму у Републици Србији или стекао диплому доктора наука из одговарајуће научне области у иностранству, а која је призната у складу са Законом о високом образовању („Службени гласник РС”, бр. 88/17, 27/18 – др. закон, 73/18, 67/19, 6/20 – др. закони, 11/21, 67/21 – др. закон и 67/21) и Законом о Националном оквиру квалификација Републике Србије („Службени гласник РС”, бр. 27/18 и 6/20), или,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У пољу уметности, да је стекао уметнички назив доктора уметности у одговарајућој области уметности на акредитованом универзитету и акредитованом студијском програму у Републици Србији или стекао диплому доктора уметности у иностранству, а која је призната у складу са Законом о високом образовању и Законом о Националном оквиру квалификација Републике Србије, или да је стекао високо образовање првог или другог степена из уметничке области за коју се бира, на акредитованој високошколској установи и акредитованом студијском програму у Републици Србији или у иностранству, која је призната у складу са Законом о високом образовању и Законом о Националном оквиру квалификација Републике Србије, и има призната уметничка остварења; </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 Да испољава способност за наставни рад што се доказује: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позитивном оценом педагошког рада коју је кандидат добио у студентској анкети а која се односи на претходни изборни период (за кандидате који имају педагошко искуство);</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позитивном оценом приступног предавања (за кандидате који немају педагошко искуство).</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3. Да има радно искуство од најмање 10 година и да је у том периоду постигао одговарајуће резултате, а који се односе на следеће: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руководио или учествовао у изради више развојно-истраживачких, научних или стручних пројеката, односно уметничких пројеката, који су реализовани у привредном или јавном сектору и то из области за коју се врши избор у звање, осим за наставнике који предају академско-општеобразовне предмете;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објавио више научних и стручних радова из уже области за коју се бира, односно да је остварио уметничка дела;</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учествовао са радовима на научним и стручним семинарима и конференцијама, осим за поље уметности;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учествовао у укључивању студената у решавање конкретних задатака за потребе привредног и друштвеног сектора кроз завршне, специјалистичке и мастер радове, осим за наставнике који предају академско-општеобразовне предмете;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 претходном изборном периоду објавио књигу, уџбеник или збирку задатака који су намењени студентима као и широј стручној јавности, осим у пољу уметности;</w:t>
      </w:r>
    </w:p>
    <w:p w:rsidR="005D78FA" w:rsidRDefault="005D78FA" w:rsidP="005D78FA">
      <w:pPr>
        <w:spacing w:after="0" w:line="240" w:lineRule="auto"/>
        <w:jc w:val="both"/>
        <w:rPr>
          <w:rFonts w:ascii="Times New Roman" w:eastAsia="Times New Roman" w:hAnsi="Times New Roman" w:cs="Times New Roman"/>
          <w:color w:val="000000"/>
          <w:sz w:val="24"/>
          <w:szCs w:val="24"/>
          <w:lang w:val="sr-Cyrl-RS" w:eastAsia="sr-Latn-RS"/>
        </w:rPr>
      </w:pPr>
      <w:r w:rsidRPr="005D78FA">
        <w:rPr>
          <w:rFonts w:ascii="Times New Roman" w:eastAsia="Times New Roman" w:hAnsi="Times New Roman" w:cs="Times New Roman"/>
          <w:color w:val="000000"/>
          <w:sz w:val="24"/>
          <w:szCs w:val="24"/>
          <w:lang w:eastAsia="sr-Latn-RS"/>
        </w:rPr>
        <w:t>– да је стекао друге референце релевантне за избор у звање професора струковних студија</w:t>
      </w:r>
      <w:r>
        <w:rPr>
          <w:rFonts w:ascii="Times New Roman" w:eastAsia="Times New Roman" w:hAnsi="Times New Roman" w:cs="Times New Roman"/>
          <w:color w:val="000000"/>
          <w:sz w:val="24"/>
          <w:szCs w:val="24"/>
          <w:lang w:val="sr-Cyrl-RS" w:eastAsia="sr-Latn-RS"/>
        </w:rPr>
        <w:t>.</w:t>
      </w:r>
    </w:p>
    <w:p w:rsidR="00DB5E99" w:rsidRPr="00DB5E99" w:rsidRDefault="005D78FA" w:rsidP="00DB5E99">
      <w:pPr>
        <w:ind w:right="49" w:firstLine="720"/>
        <w:jc w:val="both"/>
        <w:rPr>
          <w:rFonts w:ascii="Times New Roman" w:eastAsia="Times New Roman" w:hAnsi="Times New Roman" w:cs="Times New Roman"/>
          <w:sz w:val="24"/>
          <w:szCs w:val="24"/>
          <w:lang w:val="ru-RU"/>
        </w:rPr>
      </w:pPr>
      <w:r w:rsidRPr="00436736">
        <w:rPr>
          <w:rFonts w:ascii="Times New Roman" w:eastAsia="Times New Roman" w:hAnsi="Times New Roman" w:cs="Times New Roman"/>
          <w:sz w:val="24"/>
          <w:szCs w:val="24"/>
          <w:lang w:eastAsia="sr-Latn-RS"/>
        </w:rPr>
        <w:t xml:space="preserve"> </w:t>
      </w:r>
      <w:r w:rsidR="00DB5E99" w:rsidRPr="00DB5E99">
        <w:rPr>
          <w:rFonts w:ascii="Times New Roman" w:eastAsia="Times New Roman" w:hAnsi="Times New Roman" w:cs="Times New Roman"/>
          <w:sz w:val="24"/>
          <w:szCs w:val="24"/>
          <w:lang w:val="ru-RU"/>
        </w:rPr>
        <w:t>Професор струковних студија, стиче звање и заснива радни однос на неодређено време, с тим да сваке пете године подноси Наставно-стручном већу извештај о свом раду ради оцене његовог рада.</w:t>
      </w:r>
    </w:p>
    <w:p w:rsidR="00FB4392" w:rsidRDefault="00FB4392" w:rsidP="005D78FA">
      <w:pPr>
        <w:spacing w:after="0" w:line="240" w:lineRule="auto"/>
        <w:jc w:val="both"/>
        <w:rPr>
          <w:rFonts w:ascii="Times New Roman" w:eastAsia="Times New Roman" w:hAnsi="Times New Roman" w:cs="Times New Roman"/>
          <w:sz w:val="24"/>
          <w:szCs w:val="24"/>
          <w:lang w:val="sr-Cyrl-RS" w:eastAsia="sr-Latn-RS"/>
        </w:rPr>
      </w:pPr>
    </w:p>
    <w:p w:rsidR="00FB4392" w:rsidRPr="00417B71" w:rsidRDefault="00417B71" w:rsidP="00FB4392">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9</w:t>
      </w:r>
    </w:p>
    <w:p w:rsidR="00FB4392" w:rsidRPr="00D820F4" w:rsidRDefault="00C806C7" w:rsidP="005D78FA">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color w:val="000000"/>
          <w:sz w:val="24"/>
          <w:szCs w:val="24"/>
          <w:lang w:val="sr-Cyrl-RS" w:eastAsia="sr-Latn-RS"/>
        </w:rPr>
        <w:tab/>
      </w:r>
      <w:r w:rsidR="008F37EF" w:rsidRPr="00D820F4">
        <w:rPr>
          <w:rFonts w:ascii="Times New Roman" w:eastAsia="Times New Roman" w:hAnsi="Times New Roman" w:cs="Times New Roman"/>
          <w:color w:val="000000"/>
          <w:sz w:val="24"/>
          <w:szCs w:val="24"/>
          <w:lang w:eastAsia="sr-Latn-RS"/>
        </w:rPr>
        <w:t>Минимални критеријуми за избор у звање</w:t>
      </w:r>
      <w:r w:rsidR="008F37EF" w:rsidRPr="00D820F4">
        <w:rPr>
          <w:rFonts w:ascii="Times New Roman" w:eastAsia="Times New Roman" w:hAnsi="Times New Roman" w:cs="Times New Roman"/>
          <w:color w:val="000000"/>
          <w:sz w:val="24"/>
          <w:szCs w:val="24"/>
          <w:lang w:val="sr-Cyrl-RS" w:eastAsia="sr-Latn-RS"/>
        </w:rPr>
        <w:t>:</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b/>
          <w:bCs/>
          <w:sz w:val="24"/>
          <w:szCs w:val="24"/>
          <w:lang w:eastAsia="sr-Latn-RS"/>
        </w:rPr>
        <w:t>Обавезни услови: </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1. Научни назив доктора наука за научну област за коју се бира, стечен на акредитованом универзитету и акредитованом студијском програму.</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2. Позитивна оцена педагошког рада у студентским анкетама током целокупног претходног изборног периода, или, за лице које нема педагошко искуство, приступно предавање из области за коју се бира, позитивно оцењено од стране самосталне високошколске установе;</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3. У последњем изборном периоду (или у последњих пет година) објављен један рад из категорије M20 и један рад из категорије M51 из научне области за коју се бира.</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4. У последњем изборном периоду (или у последњих пет година) два саопштења на научним скуповима категорије M30 и M60.</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5. Књига из релевантне области, или одобрен уџбеник за ужу област за коју се бира, или поглавље у одобреном уџбенику за ужу област за коју се бира, или превод иностраног уџбеника одобреног за ужу област за коју се бира, објављени у периоду од избора у наставничко звање. </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6. У последњем изборном периоду учешће у комисији за одбрану најмање два завршна рада на специјалистичким, односно мастер струковним студијама, осим за наставнике који предају академско-општеобразовне предмете. Уколико високошколска установа нема специјалистичке или мастер струковне студије потребно је учешће у комисији за одбрану најмање три завршна рада на основним студијама;</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7. У последњем изборном периоду учешће у изради најмање два стручна пројекта у привреди или установама или радно искуство у привреди или установама релевантним за област за коју се бира, осим за наставнике који предају академско-општеобразовне предмете.</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b/>
          <w:bCs/>
          <w:sz w:val="24"/>
          <w:szCs w:val="24"/>
          <w:lang w:eastAsia="sr-Latn-RS"/>
        </w:rPr>
        <w:t>Изборни услови (минимално 2 од 3):</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1. Стручно-професионални допринос. </w:t>
      </w:r>
    </w:p>
    <w:p w:rsidR="00FB4392" w:rsidRPr="00FB4392" w:rsidRDefault="00FB4392" w:rsidP="00FB4392">
      <w:pPr>
        <w:spacing w:before="48" w:after="48" w:line="240" w:lineRule="auto"/>
        <w:jc w:val="both"/>
        <w:rPr>
          <w:rFonts w:ascii="Times New Roman" w:eastAsia="Times New Roman" w:hAnsi="Times New Roman" w:cs="Times New Roman"/>
          <w:sz w:val="24"/>
          <w:szCs w:val="24"/>
          <w:lang w:eastAsia="sr-Latn-RS"/>
        </w:rPr>
      </w:pPr>
      <w:r w:rsidRPr="00FB4392">
        <w:rPr>
          <w:rFonts w:ascii="Times New Roman" w:eastAsia="Times New Roman" w:hAnsi="Times New Roman" w:cs="Times New Roman"/>
          <w:sz w:val="24"/>
          <w:szCs w:val="24"/>
          <w:lang w:eastAsia="sr-Latn-RS"/>
        </w:rPr>
        <w:t>2. Допринос академској и широј заједници. </w:t>
      </w:r>
    </w:p>
    <w:p w:rsidR="00FB4392" w:rsidRPr="00FB4392" w:rsidRDefault="00FB4392" w:rsidP="00FB4392">
      <w:pPr>
        <w:spacing w:after="0" w:line="240" w:lineRule="auto"/>
        <w:jc w:val="both"/>
        <w:rPr>
          <w:rFonts w:ascii="Times New Roman" w:eastAsia="Times New Roman" w:hAnsi="Times New Roman" w:cs="Times New Roman"/>
          <w:sz w:val="24"/>
          <w:szCs w:val="24"/>
          <w:lang w:val="sr-Cyrl-RS" w:eastAsia="sr-Latn-RS"/>
        </w:rPr>
      </w:pPr>
      <w:r w:rsidRPr="00FB4392">
        <w:rPr>
          <w:rFonts w:ascii="Times New Roman" w:eastAsia="Times New Roman" w:hAnsi="Times New Roman" w:cs="Times New Roman"/>
          <w:sz w:val="24"/>
          <w:szCs w:val="24"/>
          <w:lang w:eastAsia="sr-Latn-RS"/>
        </w:rPr>
        <w:t>3. Сарадња са другим самосталним високошколским институцијама у земљи и иностранству</w:t>
      </w:r>
    </w:p>
    <w:p w:rsidR="00FB4392" w:rsidRPr="00FB4392" w:rsidRDefault="00FB4392" w:rsidP="00FB4392">
      <w:pPr>
        <w:spacing w:after="0" w:line="240" w:lineRule="auto"/>
        <w:jc w:val="both"/>
        <w:rPr>
          <w:rFonts w:ascii="Times New Roman" w:eastAsia="Times New Roman" w:hAnsi="Times New Roman" w:cs="Times New Roman"/>
          <w:sz w:val="24"/>
          <w:szCs w:val="24"/>
          <w:lang w:val="sr-Cyrl-RS" w:eastAsia="sr-Latn-RS"/>
        </w:rPr>
      </w:pPr>
    </w:p>
    <w:p w:rsidR="00263329" w:rsidRPr="00FB4392" w:rsidRDefault="00263329" w:rsidP="00FB4392">
      <w:pPr>
        <w:spacing w:after="0" w:line="240" w:lineRule="auto"/>
        <w:jc w:val="both"/>
        <w:rPr>
          <w:rFonts w:ascii="Times New Roman" w:eastAsia="Times New Roman" w:hAnsi="Times New Roman" w:cs="Times New Roman"/>
          <w:sz w:val="24"/>
          <w:szCs w:val="24"/>
          <w:lang w:val="sr-Cyrl-RS" w:eastAsia="sr-Latn-RS"/>
        </w:rPr>
      </w:pPr>
    </w:p>
    <w:p w:rsidR="00263329" w:rsidRPr="00090297" w:rsidRDefault="00174878" w:rsidP="00954C55">
      <w:pPr>
        <w:pStyle w:val="Heading3"/>
        <w:jc w:val="center"/>
        <w:rPr>
          <w:rFonts w:ascii="Times New Roman" w:eastAsia="Times New Roman" w:hAnsi="Times New Roman" w:cs="Times New Roman"/>
          <w:i/>
          <w:color w:val="auto"/>
          <w:sz w:val="26"/>
          <w:szCs w:val="26"/>
          <w:lang w:val="sr-Cyrl-RS" w:eastAsia="sr-Latn-RS"/>
        </w:rPr>
      </w:pPr>
      <w:bookmarkStart w:id="6" w:name="_Toc96509256"/>
      <w:r w:rsidRPr="00090297">
        <w:rPr>
          <w:rFonts w:ascii="Times New Roman" w:eastAsia="Times New Roman" w:hAnsi="Times New Roman" w:cs="Times New Roman"/>
          <w:i/>
          <w:color w:val="auto"/>
          <w:sz w:val="26"/>
          <w:szCs w:val="26"/>
          <w:lang w:eastAsia="sr-Latn-RS"/>
        </w:rPr>
        <w:t>Виши предавач</w:t>
      </w:r>
      <w:bookmarkEnd w:id="6"/>
    </w:p>
    <w:p w:rsidR="00263329" w:rsidRPr="00090297" w:rsidRDefault="00263329" w:rsidP="00263329">
      <w:pPr>
        <w:spacing w:after="0" w:line="240" w:lineRule="auto"/>
        <w:jc w:val="center"/>
        <w:rPr>
          <w:rFonts w:ascii="Times New Roman" w:eastAsia="Times New Roman" w:hAnsi="Times New Roman" w:cs="Times New Roman"/>
          <w:sz w:val="24"/>
          <w:szCs w:val="24"/>
          <w:lang w:val="sr-Cyrl-RS" w:eastAsia="sr-Latn-RS"/>
        </w:rPr>
      </w:pPr>
    </w:p>
    <w:p w:rsidR="00263329" w:rsidRPr="00417B71" w:rsidRDefault="00417B71" w:rsidP="00263329">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10</w:t>
      </w:r>
    </w:p>
    <w:p w:rsidR="002A6792" w:rsidRPr="002A6792" w:rsidRDefault="002A6792" w:rsidP="00263329">
      <w:pPr>
        <w:spacing w:after="0" w:line="240" w:lineRule="auto"/>
        <w:jc w:val="center"/>
        <w:rPr>
          <w:rFonts w:ascii="Times New Roman" w:eastAsia="Times New Roman" w:hAnsi="Times New Roman" w:cs="Times New Roman"/>
          <w:b/>
          <w:sz w:val="24"/>
          <w:szCs w:val="24"/>
          <w:lang w:val="sr-Cyrl-RS" w:eastAsia="sr-Latn-RS"/>
        </w:rPr>
      </w:pPr>
    </w:p>
    <w:p w:rsidR="002A6792" w:rsidRPr="002A6792" w:rsidRDefault="00C806C7" w:rsidP="002A6792">
      <w:pPr>
        <w:spacing w:before="48" w:after="48" w:line="240" w:lineRule="auto"/>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2A6792" w:rsidRPr="002A6792">
        <w:rPr>
          <w:rFonts w:ascii="Times New Roman" w:eastAsia="Times New Roman" w:hAnsi="Times New Roman" w:cs="Times New Roman"/>
          <w:color w:val="000000"/>
          <w:sz w:val="24"/>
          <w:szCs w:val="24"/>
          <w:lang w:eastAsia="sr-Latn-RS"/>
        </w:rPr>
        <w:t>У звање виши предавач може бити изабран кандидат који испуњава следеће услове:</w:t>
      </w:r>
    </w:p>
    <w:p w:rsidR="005D78FA" w:rsidRPr="005D78FA" w:rsidRDefault="00631D9F" w:rsidP="005D78FA">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1.</w:t>
      </w:r>
      <w:r w:rsidR="005D78FA" w:rsidRPr="005D78FA">
        <w:rPr>
          <w:rFonts w:ascii="Times New Roman" w:eastAsia="Times New Roman" w:hAnsi="Times New Roman" w:cs="Times New Roman"/>
          <w:color w:val="000000"/>
          <w:sz w:val="24"/>
          <w:szCs w:val="24"/>
          <w:lang w:eastAsia="sr-Latn-RS"/>
        </w:rPr>
        <w:t>Да је завршио академске студије трећег степена и стекао научни назив доктора наука у одговарајућој научној области на акредитованом универзитету и акредитованом студијском програму у Републици Србији или стекао диплому доктора наука из одговарајуће научне области у иностранству, а која је призната у складу са Законом о високом образовању и Законом о Националном оквиру квалификација Републике Србије, или,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У пољу уметности, да је стекао уметнички назив доктора уметности у одговарајућој области уметности на акредитованом универзитету и акредитованом студијском програму у Републици Србији или стекао диплому доктора уметности у иностранству, а која је призната у складу са Законом о високом образовању и Законом о Националном оквиру квалификација Републике Србије, или да је стекао високо образовање првог или другог степена из уметничке области за коју се бира, на акредитованој високошколској установи и акредитованом студијском програму у Републици Србији или у иностранству која је призната у складу са Законом о високом образовању и Законом о Националном оквиру квалификација Републике Србије, и има призната уметничка остварења; </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2. Да испољава способност за наставни рад што се доказује: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позитивном оценом педагошког рада коју је кандидат добио у студентској анкети а која се односи на претходни изборни период (за кандидате који имају педагошко искуство);</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позитивном оценом приступног предавања (за кандидате који немају педагошко искуство).</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3. Да има радно искуство од најмање пет година и да је у том периоду постигао одговарајуће резултате, а који се односе на следеће: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руководио или учествовао у изради више развојно-истраживачких, научних или стручних пројеката, односно уметничких пројеката, који су реализовани у привредном или јавном сектору и то из области за коју се врши избор у звање, осим за наставнике који предају академско-општеобразовне предмете;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објавио више научних и стручних радова из уже области за коју се бира, односно да је остварио уметничка дела;</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учествовао са радовима на научним и стручним семинарима и конференцијама, осим за поље уметности;</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учествовао у укључивању студената у решавање конкретних задатака за потребе привредног и друштвеног сектора кроз завршне, специјалистичке и мастер радове, осим за наставнике који предају академско-општеобразовне предмете;</w:t>
      </w:r>
    </w:p>
    <w:p w:rsidR="005D78FA" w:rsidRPr="005D78FA" w:rsidRDefault="005D78FA" w:rsidP="005D78FA">
      <w:pPr>
        <w:spacing w:before="48" w:after="48" w:line="240" w:lineRule="auto"/>
        <w:jc w:val="both"/>
        <w:rPr>
          <w:rFonts w:ascii="Times New Roman" w:eastAsia="Times New Roman" w:hAnsi="Times New Roman" w:cs="Times New Roman"/>
          <w:color w:val="000000"/>
          <w:sz w:val="24"/>
          <w:szCs w:val="24"/>
          <w:lang w:eastAsia="sr-Latn-RS"/>
        </w:rPr>
      </w:pPr>
      <w:r w:rsidRPr="005D78FA">
        <w:rPr>
          <w:rFonts w:ascii="Times New Roman" w:eastAsia="Times New Roman" w:hAnsi="Times New Roman" w:cs="Times New Roman"/>
          <w:color w:val="000000"/>
          <w:sz w:val="24"/>
          <w:szCs w:val="24"/>
          <w:lang w:eastAsia="sr-Latn-RS"/>
        </w:rPr>
        <w:t>– да је у претходном изборном периоду објавио књигу, уџбеник или збирку задатака који су намењени студентима као и широј стручној јавности, осим у пољу уметности;</w:t>
      </w:r>
    </w:p>
    <w:p w:rsidR="00263329" w:rsidRPr="005D78FA" w:rsidRDefault="005D78FA" w:rsidP="005D78FA">
      <w:pPr>
        <w:spacing w:before="48" w:after="48" w:line="240" w:lineRule="auto"/>
        <w:jc w:val="both"/>
        <w:rPr>
          <w:rFonts w:ascii="Times New Roman" w:eastAsia="Times New Roman" w:hAnsi="Times New Roman" w:cs="Times New Roman"/>
          <w:color w:val="000000"/>
          <w:sz w:val="24"/>
          <w:szCs w:val="24"/>
          <w:lang w:val="sr-Cyrl-RS" w:eastAsia="sr-Latn-RS"/>
        </w:rPr>
      </w:pPr>
      <w:r w:rsidRPr="005D78FA">
        <w:rPr>
          <w:rFonts w:ascii="Times New Roman" w:eastAsia="Times New Roman" w:hAnsi="Times New Roman" w:cs="Times New Roman"/>
          <w:color w:val="000000"/>
          <w:sz w:val="24"/>
          <w:szCs w:val="24"/>
          <w:lang w:eastAsia="sr-Latn-RS"/>
        </w:rPr>
        <w:t>– да је стекао друге референце релевантне за избор у звање вишег предавача струковних студија.</w:t>
      </w:r>
    </w:p>
    <w:p w:rsidR="00263329" w:rsidRPr="00436736" w:rsidRDefault="005D78FA"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Виши предавач стиче звање и заснива радни однос на одређено време од пет година. </w:t>
      </w:r>
    </w:p>
    <w:p w:rsidR="00326953" w:rsidRDefault="00326953" w:rsidP="005D78FA">
      <w:pPr>
        <w:tabs>
          <w:tab w:val="left" w:pos="5118"/>
        </w:tabs>
        <w:spacing w:after="0" w:line="240" w:lineRule="auto"/>
        <w:rPr>
          <w:rFonts w:ascii="Times New Roman" w:eastAsia="Times New Roman" w:hAnsi="Times New Roman" w:cs="Times New Roman"/>
          <w:sz w:val="24"/>
          <w:szCs w:val="24"/>
          <w:lang w:val="sr-Cyrl-RS" w:eastAsia="sr-Latn-RS"/>
        </w:rPr>
      </w:pPr>
    </w:p>
    <w:p w:rsidR="00326953" w:rsidRDefault="00326953" w:rsidP="005D78FA">
      <w:pPr>
        <w:tabs>
          <w:tab w:val="left" w:pos="5118"/>
        </w:tabs>
        <w:spacing w:after="0" w:line="240" w:lineRule="auto"/>
        <w:rPr>
          <w:rFonts w:ascii="Times New Roman" w:eastAsia="Times New Roman" w:hAnsi="Times New Roman" w:cs="Times New Roman"/>
          <w:sz w:val="24"/>
          <w:szCs w:val="24"/>
          <w:lang w:val="sr-Cyrl-RS" w:eastAsia="sr-Latn-RS"/>
        </w:rPr>
      </w:pPr>
    </w:p>
    <w:p w:rsidR="00326953" w:rsidRPr="00417B71" w:rsidRDefault="005D78FA" w:rsidP="00326953">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sz w:val="24"/>
          <w:szCs w:val="24"/>
          <w:lang w:val="sr-Cyrl-RS" w:eastAsia="sr-Latn-RS"/>
        </w:rPr>
        <w:tab/>
      </w:r>
      <w:r w:rsidR="00417B71">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11</w:t>
      </w:r>
    </w:p>
    <w:p w:rsidR="00E12D62" w:rsidRDefault="008F37EF" w:rsidP="00326953">
      <w:pPr>
        <w:tabs>
          <w:tab w:val="left" w:pos="6402"/>
        </w:tabs>
        <w:spacing w:after="0" w:line="240" w:lineRule="auto"/>
        <w:rPr>
          <w:rFonts w:ascii="Times New Roman" w:eastAsia="Times New Roman" w:hAnsi="Times New Roman" w:cs="Times New Roman"/>
          <w:sz w:val="24"/>
          <w:szCs w:val="24"/>
          <w:lang w:val="sr-Cyrl-RS" w:eastAsia="sr-Latn-RS"/>
        </w:rPr>
      </w:pPr>
      <w:r w:rsidRPr="00D820F4">
        <w:rPr>
          <w:rFonts w:ascii="Times New Roman" w:eastAsia="Times New Roman" w:hAnsi="Times New Roman" w:cs="Times New Roman"/>
          <w:color w:val="000000"/>
          <w:sz w:val="24"/>
          <w:szCs w:val="24"/>
          <w:lang w:eastAsia="sr-Latn-RS"/>
        </w:rPr>
        <w:t>Минимални критеријуми за избор у звање</w:t>
      </w:r>
      <w:r>
        <w:rPr>
          <w:rFonts w:ascii="Times New Roman" w:eastAsia="Times New Roman" w:hAnsi="Times New Roman" w:cs="Times New Roman"/>
          <w:color w:val="000000"/>
          <w:sz w:val="23"/>
          <w:szCs w:val="23"/>
          <w:lang w:val="sr-Cyrl-RS" w:eastAsia="sr-Latn-RS"/>
        </w:rPr>
        <w:t>:</w:t>
      </w:r>
      <w:r w:rsidR="00326953">
        <w:rPr>
          <w:rFonts w:ascii="Times New Roman" w:eastAsia="Times New Roman" w:hAnsi="Times New Roman" w:cs="Times New Roman"/>
          <w:sz w:val="24"/>
          <w:szCs w:val="24"/>
          <w:lang w:val="sr-Cyrl-RS" w:eastAsia="sr-Latn-RS"/>
        </w:rPr>
        <w:tab/>
      </w:r>
    </w:p>
    <w:p w:rsidR="00326953" w:rsidRDefault="00326953" w:rsidP="00326953">
      <w:pPr>
        <w:tabs>
          <w:tab w:val="left" w:pos="6402"/>
        </w:tabs>
        <w:spacing w:after="0" w:line="240" w:lineRule="auto"/>
        <w:rPr>
          <w:rFonts w:ascii="Times New Roman" w:eastAsia="Times New Roman" w:hAnsi="Times New Roman" w:cs="Times New Roman"/>
          <w:sz w:val="24"/>
          <w:szCs w:val="24"/>
          <w:lang w:val="sr-Cyrl-RS" w:eastAsia="sr-Latn-RS"/>
        </w:rPr>
      </w:pP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b/>
          <w:bCs/>
          <w:sz w:val="24"/>
          <w:szCs w:val="24"/>
          <w:lang w:eastAsia="sr-Latn-RS"/>
        </w:rPr>
        <w:t>Обавезни услови за први избор у звање:</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1. Научни назив доктора наука за научну област за коју се бира, стечен на акредитованом универзитету и акредитованом студијском програму.</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2. Позитивна оцена педагошког рада у студентским анкетама током целокупног претходног изборног периода, или, за лице које нема педагошко искуство, приступно предавање из области за коју се бира, позитивно оцењено од стране самосталне високошколске установе;</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3. У последњем изборном периоду (или у последњих пет година) објављен један рад из категорије M20 или два рада из категорије M51 из научне области за коју се бира.</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4. У последњем изборном периоду (или у последњих пет година) два саопштења на научним скуповима категорије M30 и M60.</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5. Књига из релевантне области, или одобрен уџбеник за ужу област за коју се бира, или поглавље у одобреном уџбенику за ужу област за коју се бира, или превод иностраног уџбеника одобреног за ужу област за коју се бира, објављени у периоду од избора у наставничко звање. </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6. У последњем изборном периоду учешће у комисији за одбрану најмање два завршна рада на специјалистичким, односно мастер струковним студијама, осим за наставнике који предају академско-општеобразовне предмете. Уколико високошколска установа нема специјалистичке или мастер струковне студије потребно је учешће у комисији за одбрану најмање три завршна рада на основним студијама.</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7. У последњем изборном периоду учешће у изради најмање два стручна пројекта у привреди или установама или радно искуство у привреди или установама релевантним за област за коју се бира, осим за наставнике који предају академско-општеобразовне предмете.</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b/>
          <w:bCs/>
          <w:sz w:val="24"/>
          <w:szCs w:val="24"/>
          <w:lang w:eastAsia="sr-Latn-RS"/>
        </w:rPr>
        <w:t>Обавезни услови за поновни избор у звање:</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1. Позитивна оцена педагошког рада у студентским анкетама током целокупног претходног изборног периода;</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2. У претходном изборном периоду објављен један рад из категорије M20 или два рада из категорије M51 из научне области за коју се бира.</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3. У претходном изборном периоду објављена два саопштења на научним скуповима категорије M30 и M60.</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4. Књига из релевантне области, или одобрен уџбеник за ужу област за коју се бира, или поглавље у одобреном уџбенику за ужу област за коју се бира, или превод иностраног уџбеника одобреног за ужу област за коју се бира, објављени у периоду од избора у наставничко звање. </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5. У последњем изборном периоду учешће у комисији за одбрану најмање два завршна рада на специјалистичким, односно мастер струковним студијама, осим за наставнике који предају академско-општеобразовне предмете. Уколико високошколска установа нема специјалистичке или мастер струковне студије потребно је учешће у комисији за одбрану најмање три завршна рада на основним студијама.</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6. У последњем изборном периоду учешће у изради најмање два стручна пројекта у привреди или установама, осим за наставнике који предају академско-општеобразовне предмете.</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b/>
          <w:bCs/>
          <w:sz w:val="24"/>
          <w:szCs w:val="24"/>
          <w:lang w:eastAsia="sr-Latn-RS"/>
        </w:rPr>
        <w:t>Изборни услови (минимално 2 од 3):</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1. Стручно-професионални допринос. </w:t>
      </w:r>
    </w:p>
    <w:p w:rsidR="00326953" w:rsidRPr="00326953" w:rsidRDefault="00326953" w:rsidP="00326953">
      <w:pPr>
        <w:spacing w:before="48" w:after="48" w:line="240" w:lineRule="auto"/>
        <w:jc w:val="both"/>
        <w:rPr>
          <w:rFonts w:ascii="Times New Roman" w:eastAsia="Times New Roman" w:hAnsi="Times New Roman" w:cs="Times New Roman"/>
          <w:sz w:val="24"/>
          <w:szCs w:val="24"/>
          <w:lang w:eastAsia="sr-Latn-RS"/>
        </w:rPr>
      </w:pPr>
      <w:r w:rsidRPr="00326953">
        <w:rPr>
          <w:rFonts w:ascii="Times New Roman" w:eastAsia="Times New Roman" w:hAnsi="Times New Roman" w:cs="Times New Roman"/>
          <w:sz w:val="24"/>
          <w:szCs w:val="24"/>
          <w:lang w:eastAsia="sr-Latn-RS"/>
        </w:rPr>
        <w:t>2. Допринос академској и широј заједници. </w:t>
      </w:r>
    </w:p>
    <w:p w:rsidR="00326953" w:rsidRPr="00326953" w:rsidRDefault="00326953" w:rsidP="00326953">
      <w:pPr>
        <w:tabs>
          <w:tab w:val="left" w:pos="6402"/>
        </w:tabs>
        <w:spacing w:after="0" w:line="240" w:lineRule="auto"/>
        <w:jc w:val="both"/>
        <w:rPr>
          <w:rFonts w:ascii="Times New Roman" w:eastAsia="Times New Roman" w:hAnsi="Times New Roman" w:cs="Times New Roman"/>
          <w:sz w:val="24"/>
          <w:szCs w:val="24"/>
          <w:lang w:val="sr-Cyrl-RS" w:eastAsia="sr-Latn-RS"/>
        </w:rPr>
      </w:pPr>
      <w:r w:rsidRPr="00326953">
        <w:rPr>
          <w:rFonts w:ascii="Times New Roman" w:eastAsia="Times New Roman" w:hAnsi="Times New Roman" w:cs="Times New Roman"/>
          <w:sz w:val="24"/>
          <w:szCs w:val="24"/>
          <w:lang w:eastAsia="sr-Latn-RS"/>
        </w:rPr>
        <w:t>3. Сарадња са другим високошколским институцијама у земљи и иностранству.</w:t>
      </w:r>
    </w:p>
    <w:p w:rsidR="00326953" w:rsidRDefault="00326953" w:rsidP="00326953">
      <w:pPr>
        <w:pStyle w:val="Heading3"/>
        <w:jc w:val="both"/>
        <w:rPr>
          <w:rFonts w:ascii="Times New Roman" w:eastAsia="Times New Roman" w:hAnsi="Times New Roman" w:cs="Times New Roman"/>
          <w:i/>
          <w:sz w:val="24"/>
          <w:szCs w:val="24"/>
          <w:lang w:val="sr-Cyrl-RS" w:eastAsia="sr-Latn-RS"/>
        </w:rPr>
      </w:pPr>
    </w:p>
    <w:p w:rsidR="00263329" w:rsidRPr="00090297" w:rsidRDefault="00326953" w:rsidP="00326953">
      <w:pPr>
        <w:pStyle w:val="Heading3"/>
        <w:jc w:val="both"/>
        <w:rPr>
          <w:rFonts w:ascii="Times New Roman" w:eastAsia="Times New Roman" w:hAnsi="Times New Roman" w:cs="Times New Roman"/>
          <w:i/>
          <w:color w:val="000000" w:themeColor="text1"/>
          <w:sz w:val="24"/>
          <w:szCs w:val="24"/>
          <w:lang w:val="sr-Cyrl-RS" w:eastAsia="sr-Latn-RS"/>
        </w:rPr>
      </w:pPr>
      <w:r>
        <w:rPr>
          <w:rFonts w:ascii="Times New Roman" w:eastAsia="Times New Roman" w:hAnsi="Times New Roman" w:cs="Times New Roman"/>
          <w:i/>
          <w:sz w:val="24"/>
          <w:szCs w:val="24"/>
          <w:lang w:val="sr-Cyrl-RS" w:eastAsia="sr-Latn-RS"/>
        </w:rPr>
        <w:tab/>
      </w:r>
      <w:r>
        <w:rPr>
          <w:rFonts w:ascii="Times New Roman" w:eastAsia="Times New Roman" w:hAnsi="Times New Roman" w:cs="Times New Roman"/>
          <w:i/>
          <w:sz w:val="24"/>
          <w:szCs w:val="24"/>
          <w:lang w:val="sr-Cyrl-RS" w:eastAsia="sr-Latn-RS"/>
        </w:rPr>
        <w:tab/>
      </w:r>
      <w:r>
        <w:rPr>
          <w:rFonts w:ascii="Times New Roman" w:eastAsia="Times New Roman" w:hAnsi="Times New Roman" w:cs="Times New Roman"/>
          <w:i/>
          <w:sz w:val="24"/>
          <w:szCs w:val="24"/>
          <w:lang w:val="sr-Cyrl-RS" w:eastAsia="sr-Latn-RS"/>
        </w:rPr>
        <w:tab/>
      </w:r>
      <w:r>
        <w:rPr>
          <w:rFonts w:ascii="Times New Roman" w:eastAsia="Times New Roman" w:hAnsi="Times New Roman" w:cs="Times New Roman"/>
          <w:i/>
          <w:sz w:val="24"/>
          <w:szCs w:val="24"/>
          <w:lang w:val="sr-Cyrl-RS" w:eastAsia="sr-Latn-RS"/>
        </w:rPr>
        <w:tab/>
      </w:r>
      <w:r>
        <w:rPr>
          <w:rFonts w:ascii="Times New Roman" w:eastAsia="Times New Roman" w:hAnsi="Times New Roman" w:cs="Times New Roman"/>
          <w:i/>
          <w:sz w:val="24"/>
          <w:szCs w:val="24"/>
          <w:lang w:val="sr-Cyrl-RS" w:eastAsia="sr-Latn-RS"/>
        </w:rPr>
        <w:tab/>
      </w:r>
      <w:r>
        <w:rPr>
          <w:rFonts w:ascii="Times New Roman" w:eastAsia="Times New Roman" w:hAnsi="Times New Roman" w:cs="Times New Roman"/>
          <w:i/>
          <w:sz w:val="24"/>
          <w:szCs w:val="24"/>
          <w:lang w:val="sr-Cyrl-RS" w:eastAsia="sr-Latn-RS"/>
        </w:rPr>
        <w:tab/>
      </w:r>
      <w:bookmarkStart w:id="7" w:name="_Toc96509257"/>
      <w:r w:rsidR="00174878" w:rsidRPr="00090297">
        <w:rPr>
          <w:rFonts w:ascii="Times New Roman" w:eastAsia="Times New Roman" w:hAnsi="Times New Roman" w:cs="Times New Roman"/>
          <w:i/>
          <w:color w:val="000000" w:themeColor="text1"/>
          <w:sz w:val="24"/>
          <w:szCs w:val="24"/>
          <w:lang w:eastAsia="sr-Latn-RS"/>
        </w:rPr>
        <w:t>Предавач</w:t>
      </w:r>
      <w:bookmarkEnd w:id="7"/>
    </w:p>
    <w:p w:rsidR="00263329" w:rsidRPr="00436736" w:rsidRDefault="00263329" w:rsidP="00263329">
      <w:pPr>
        <w:spacing w:after="0" w:line="240" w:lineRule="auto"/>
        <w:jc w:val="center"/>
        <w:rPr>
          <w:rFonts w:ascii="Times New Roman" w:eastAsia="Times New Roman" w:hAnsi="Times New Roman" w:cs="Times New Roman"/>
          <w:sz w:val="24"/>
          <w:szCs w:val="24"/>
          <w:lang w:val="sr-Cyrl-RS" w:eastAsia="sr-Latn-RS"/>
        </w:rPr>
      </w:pPr>
    </w:p>
    <w:p w:rsidR="00263329" w:rsidRPr="00417B71" w:rsidRDefault="00417B71" w:rsidP="00263329">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12</w:t>
      </w:r>
    </w:p>
    <w:p w:rsidR="00C90E45" w:rsidRPr="00C90E45" w:rsidRDefault="00C806C7" w:rsidP="00C90E45">
      <w:pPr>
        <w:spacing w:before="48" w:after="48" w:line="240" w:lineRule="auto"/>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C90E45" w:rsidRPr="00C90E45">
        <w:rPr>
          <w:rFonts w:ascii="Times New Roman" w:eastAsia="Times New Roman" w:hAnsi="Times New Roman" w:cs="Times New Roman"/>
          <w:color w:val="000000"/>
          <w:sz w:val="24"/>
          <w:szCs w:val="24"/>
          <w:lang w:eastAsia="sr-Latn-RS"/>
        </w:rPr>
        <w:t>У звање предавач може бити изабран кандидат који испуњава следеће услове:</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1. Да је стекао академски назив магистра наука или стручни назив специјалисте академских студија из научне (стручне) области за коју се бира у звање на акредитованом универзитету и акредитованом студијском програму у Републици Србији или еквивалентан научни, односно стручни назив из научне, односно стручне области за коју се бира у звање, у иностранству а који је признат у складу са Законом о високом образовању и Законом о Националном оквиру квалификација Републике Србије, или,</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У пољу уметности, да је стекао назив магистра или специјалисте академских студија из уметничке области за коју се бира у звање, на акредитованом универзитету и акредитованом студијском програму, или да је стекао високо образовање првог или другог степена, из уметничке области за коју се бира у звање, на акредитованом универзитету и акредитованом студијском програму у Републици Србији, или у иностранству, а које је признато у складу са Законом о високом образовању и Законом о Националном оквиру квалификација Републике Србије, и има призната уметничка остварења;</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2. Да испољава способност за наставни рад што се доказује:</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позитивном оценом педагошког рада коју је кандидат добио у студентској анкети а која се односи на претходни изборни период (за кандидате који имају педагошко искуство);</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позитивном оценом приступног предавања (за кандидате који немају педагошко искуство).</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3. Да је постигао одговарајуће резултате у претходном периоду, а који се односе на следеће:</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да је учествовао у изради више развојно-истраживачких, научних или стручних пројеката, односно уметничких пројеката, и то из области за коју се врши избор у звање, осим за наставнике који предају академско-општеобразовне предмете;</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да је објавио више стручних радова из уже области за коју се бира, односно да је остварио уметничка дела;</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да је учествовао са радовима на научним и стручним семинарима и конференцијама, осим за поље уметности;</w:t>
      </w:r>
    </w:p>
    <w:p w:rsidR="00414C8B" w:rsidRPr="00414C8B" w:rsidRDefault="00414C8B" w:rsidP="00414C8B">
      <w:pPr>
        <w:spacing w:before="48" w:after="48" w:line="240" w:lineRule="auto"/>
        <w:jc w:val="both"/>
        <w:rPr>
          <w:rFonts w:ascii="Times New Roman" w:eastAsia="Times New Roman" w:hAnsi="Times New Roman" w:cs="Times New Roman"/>
          <w:color w:val="000000"/>
          <w:sz w:val="24"/>
          <w:szCs w:val="24"/>
          <w:lang w:eastAsia="sr-Latn-RS"/>
        </w:rPr>
      </w:pPr>
      <w:r w:rsidRPr="00414C8B">
        <w:rPr>
          <w:rFonts w:ascii="Times New Roman" w:eastAsia="Times New Roman" w:hAnsi="Times New Roman" w:cs="Times New Roman"/>
          <w:color w:val="000000"/>
          <w:sz w:val="24"/>
          <w:szCs w:val="24"/>
          <w:lang w:eastAsia="sr-Latn-RS"/>
        </w:rPr>
        <w:t>– да је учествовао у организацији и спровођењу показних вежби студентима у предузећима и установама, осим за поље уметности и наставнике који предају академско-општеобразовне предмете;</w:t>
      </w:r>
    </w:p>
    <w:p w:rsidR="00263329"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Предавач стиче звање и заснива радни однос на период од пет година.</w:t>
      </w:r>
    </w:p>
    <w:p w:rsidR="006C0F6B" w:rsidRDefault="006C0F6B" w:rsidP="007E46C5">
      <w:pPr>
        <w:spacing w:after="0" w:line="240" w:lineRule="auto"/>
        <w:jc w:val="both"/>
        <w:rPr>
          <w:rFonts w:ascii="Times New Roman" w:eastAsia="Times New Roman" w:hAnsi="Times New Roman" w:cs="Times New Roman"/>
          <w:sz w:val="24"/>
          <w:szCs w:val="24"/>
          <w:lang w:val="sr-Cyrl-RS" w:eastAsia="sr-Latn-RS"/>
        </w:rPr>
      </w:pPr>
    </w:p>
    <w:p w:rsidR="006C0F6B" w:rsidRDefault="006C0F6B" w:rsidP="007E46C5">
      <w:pPr>
        <w:spacing w:after="0" w:line="240" w:lineRule="auto"/>
        <w:jc w:val="both"/>
        <w:rPr>
          <w:rFonts w:ascii="Times New Roman" w:eastAsia="Times New Roman" w:hAnsi="Times New Roman" w:cs="Times New Roman"/>
          <w:sz w:val="24"/>
          <w:szCs w:val="24"/>
          <w:lang w:val="sr-Cyrl-RS" w:eastAsia="sr-Latn-RS"/>
        </w:rPr>
      </w:pPr>
    </w:p>
    <w:p w:rsidR="006C0F6B" w:rsidRDefault="006C0F6B" w:rsidP="007E46C5">
      <w:pPr>
        <w:spacing w:after="0" w:line="240" w:lineRule="auto"/>
        <w:jc w:val="both"/>
        <w:rPr>
          <w:rFonts w:ascii="Times New Roman" w:eastAsia="Times New Roman" w:hAnsi="Times New Roman" w:cs="Times New Roman"/>
          <w:sz w:val="24"/>
          <w:szCs w:val="24"/>
          <w:lang w:val="sr-Cyrl-RS" w:eastAsia="sr-Latn-RS"/>
        </w:rPr>
      </w:pPr>
    </w:p>
    <w:p w:rsidR="006C0F6B" w:rsidRPr="00417B71" w:rsidRDefault="00417B71" w:rsidP="006C0F6B">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Pr>
          <w:rFonts w:ascii="Times New Roman" w:eastAsia="Times New Roman" w:hAnsi="Times New Roman" w:cs="Times New Roman"/>
          <w:b/>
          <w:sz w:val="24"/>
          <w:szCs w:val="24"/>
          <w:lang w:val="sr-Cyrl-RS" w:eastAsia="sr-Latn-RS"/>
        </w:rPr>
        <w:t>13</w:t>
      </w:r>
    </w:p>
    <w:p w:rsidR="006C0F6B" w:rsidRDefault="00C806C7" w:rsidP="007E46C5">
      <w:pPr>
        <w:spacing w:after="0" w:line="240" w:lineRule="auto"/>
        <w:jc w:val="both"/>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color w:val="000000"/>
          <w:sz w:val="24"/>
          <w:szCs w:val="24"/>
          <w:lang w:val="sr-Cyrl-RS" w:eastAsia="sr-Latn-RS"/>
        </w:rPr>
        <w:tab/>
      </w:r>
      <w:r w:rsidR="008F37EF" w:rsidRPr="00C806C7">
        <w:rPr>
          <w:rFonts w:ascii="Times New Roman" w:eastAsia="Times New Roman" w:hAnsi="Times New Roman" w:cs="Times New Roman"/>
          <w:color w:val="000000"/>
          <w:sz w:val="24"/>
          <w:szCs w:val="24"/>
          <w:lang w:eastAsia="sr-Latn-RS"/>
        </w:rPr>
        <w:t>Минимални критеријуми за избор у звање</w:t>
      </w:r>
      <w:r w:rsidR="008F37EF" w:rsidRPr="00C806C7">
        <w:rPr>
          <w:rFonts w:ascii="Times New Roman" w:eastAsia="Times New Roman" w:hAnsi="Times New Roman" w:cs="Times New Roman"/>
          <w:color w:val="000000"/>
          <w:sz w:val="24"/>
          <w:szCs w:val="24"/>
          <w:lang w:val="sr-Cyrl-RS" w:eastAsia="sr-Latn-RS"/>
        </w:rPr>
        <w:t>:</w:t>
      </w:r>
    </w:p>
    <w:p w:rsidR="00C806C7" w:rsidRPr="00C806C7" w:rsidRDefault="00C806C7" w:rsidP="007E46C5">
      <w:pPr>
        <w:spacing w:after="0" w:line="240" w:lineRule="auto"/>
        <w:jc w:val="both"/>
        <w:rPr>
          <w:rFonts w:ascii="Times New Roman" w:eastAsia="Times New Roman" w:hAnsi="Times New Roman" w:cs="Times New Roman"/>
          <w:sz w:val="24"/>
          <w:szCs w:val="24"/>
          <w:lang w:val="sr-Cyrl-RS" w:eastAsia="sr-Latn-RS"/>
        </w:rPr>
      </w:pPr>
    </w:p>
    <w:p w:rsidR="006C0F6B" w:rsidRPr="006C0F6B" w:rsidRDefault="006C0F6B" w:rsidP="006C0F6B">
      <w:pPr>
        <w:spacing w:before="48" w:after="48" w:line="240" w:lineRule="auto"/>
        <w:jc w:val="both"/>
        <w:rPr>
          <w:rFonts w:ascii="Times New Roman" w:eastAsia="Times New Roman" w:hAnsi="Times New Roman" w:cs="Times New Roman"/>
          <w:sz w:val="24"/>
          <w:szCs w:val="24"/>
          <w:lang w:eastAsia="sr-Latn-RS"/>
        </w:rPr>
      </w:pPr>
      <w:r w:rsidRPr="006C0F6B">
        <w:rPr>
          <w:rFonts w:ascii="Times New Roman" w:eastAsia="Times New Roman" w:hAnsi="Times New Roman" w:cs="Times New Roman"/>
          <w:b/>
          <w:bCs/>
          <w:sz w:val="24"/>
          <w:szCs w:val="24"/>
          <w:lang w:eastAsia="sr-Latn-RS"/>
        </w:rPr>
        <w:t>Обавезни услови за први избор у звање: </w:t>
      </w:r>
    </w:p>
    <w:p w:rsidR="006C0F6B" w:rsidRPr="006C0F6B" w:rsidRDefault="006C0F6B" w:rsidP="006C0F6B">
      <w:pPr>
        <w:spacing w:before="48" w:after="48" w:line="240" w:lineRule="auto"/>
        <w:jc w:val="both"/>
        <w:rPr>
          <w:rFonts w:ascii="Times New Roman" w:eastAsia="Times New Roman" w:hAnsi="Times New Roman" w:cs="Times New Roman"/>
          <w:sz w:val="24"/>
          <w:szCs w:val="24"/>
          <w:lang w:eastAsia="sr-Latn-RS"/>
        </w:rPr>
      </w:pPr>
      <w:r w:rsidRPr="006C0F6B">
        <w:rPr>
          <w:rFonts w:ascii="Times New Roman" w:eastAsia="Times New Roman" w:hAnsi="Times New Roman" w:cs="Times New Roman"/>
          <w:sz w:val="24"/>
          <w:szCs w:val="24"/>
          <w:lang w:eastAsia="sr-Latn-RS"/>
        </w:rPr>
        <w:t>1. Академски назив магистар или стручни назив специјалиста академских студија из области за коју се бира, уз претходно завршене одговарајуће студије, стечен на акредитованом универзитету и акредитованом студијском програму;</w:t>
      </w:r>
    </w:p>
    <w:p w:rsidR="006C0F6B" w:rsidRPr="006C0F6B" w:rsidRDefault="006C0F6B" w:rsidP="006C0F6B">
      <w:pPr>
        <w:spacing w:before="48" w:after="48" w:line="240" w:lineRule="auto"/>
        <w:jc w:val="both"/>
        <w:rPr>
          <w:rFonts w:ascii="Times New Roman" w:eastAsia="Times New Roman" w:hAnsi="Times New Roman" w:cs="Times New Roman"/>
          <w:sz w:val="24"/>
          <w:szCs w:val="24"/>
          <w:lang w:eastAsia="sr-Latn-RS"/>
        </w:rPr>
      </w:pPr>
      <w:r w:rsidRPr="006C0F6B">
        <w:rPr>
          <w:rFonts w:ascii="Times New Roman" w:eastAsia="Times New Roman" w:hAnsi="Times New Roman" w:cs="Times New Roman"/>
          <w:sz w:val="24"/>
          <w:szCs w:val="24"/>
          <w:lang w:eastAsia="sr-Latn-RS"/>
        </w:rPr>
        <w:t>2. Позитивна оцена педагошког рада у студентским анкетама током целокупног претходног изборног периода, или, за лице које нема педагошко искуство, приступно предавање из области за коју се бира, позитивно оцењено од стране самосталне високошколске установе;</w:t>
      </w:r>
    </w:p>
    <w:p w:rsidR="006C0F6B" w:rsidRPr="00257305" w:rsidRDefault="006C0F6B"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3. Најмање три године радног искуства у настави са с</w:t>
      </w:r>
      <w:r w:rsidR="00D328CF">
        <w:rPr>
          <w:rFonts w:ascii="Times New Roman" w:eastAsia="Times New Roman" w:hAnsi="Times New Roman" w:cs="Times New Roman"/>
          <w:sz w:val="24"/>
          <w:szCs w:val="24"/>
          <w:lang w:eastAsia="sr-Latn-RS"/>
        </w:rPr>
        <w:t xml:space="preserve">тудентима у високом образовању </w:t>
      </w:r>
      <w:r w:rsidRPr="00257305">
        <w:rPr>
          <w:rFonts w:ascii="Times New Roman" w:eastAsia="Times New Roman" w:hAnsi="Times New Roman" w:cs="Times New Roman"/>
          <w:sz w:val="24"/>
          <w:szCs w:val="24"/>
          <w:lang w:eastAsia="sr-Latn-RS"/>
        </w:rPr>
        <w:t xml:space="preserve"> или најмање пет година радног искуства на стручним пословима примерено области за коју се бира.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4. У последњих пет година објављена два рада из категорије M51 или M52 из области за коју се бира.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5. Два саопштења на међународним или домаћим научним скуповима из области за коју се бира.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val="sr-Cyrl-RS" w:eastAsia="sr-Latn-RS"/>
        </w:rPr>
      </w:pPr>
      <w:r w:rsidRPr="00257305">
        <w:rPr>
          <w:rFonts w:ascii="Times New Roman" w:eastAsia="Times New Roman" w:hAnsi="Times New Roman" w:cs="Times New Roman"/>
          <w:sz w:val="24"/>
          <w:szCs w:val="24"/>
          <w:lang w:eastAsia="sr-Latn-RS"/>
        </w:rPr>
        <w:t xml:space="preserve">6. У последњем изборном периоду учешће у изради најмање два стручна пројекта у привреди или установама, или радно искуство у привреди или установама релевантним за област за коју се бира, </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осим за наставнике који предају академско-општеобразовне предмете.</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Обавезни услови за поновни избор у звање:</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1. Позитивна оцена педагошког рада у студентским анкетама током целокупног претходног изборног периода;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2. У претходном изборном периоду објављена два рада из категорије M51 или M52 из области за коју се бира.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3. У претходном изборном периоду објављена два саопштења на међународним или домаћим научним скуповима из области за коју се бира.</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4. У последњем изборном периоду учешће у изради најмање два стручна пројекта у привреди или установама, осим за наставнике који предају академско-општеобразовне предмете.</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b/>
          <w:bCs/>
          <w:sz w:val="24"/>
          <w:szCs w:val="24"/>
          <w:lang w:eastAsia="sr-Latn-RS"/>
        </w:rPr>
        <w:t>Изборни услови (минимално 2 од 3):</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1. Стручно-професионални допринос. </w:t>
      </w:r>
    </w:p>
    <w:p w:rsidR="004768C5" w:rsidRPr="00257305" w:rsidRDefault="004768C5" w:rsidP="004768C5">
      <w:pPr>
        <w:spacing w:before="48" w:after="48" w:line="240" w:lineRule="auto"/>
        <w:jc w:val="both"/>
        <w:rPr>
          <w:rFonts w:ascii="Times New Roman" w:eastAsia="Times New Roman" w:hAnsi="Times New Roman" w:cs="Times New Roman"/>
          <w:sz w:val="24"/>
          <w:szCs w:val="24"/>
          <w:lang w:eastAsia="sr-Latn-RS"/>
        </w:rPr>
      </w:pPr>
      <w:r w:rsidRPr="00257305">
        <w:rPr>
          <w:rFonts w:ascii="Times New Roman" w:eastAsia="Times New Roman" w:hAnsi="Times New Roman" w:cs="Times New Roman"/>
          <w:sz w:val="24"/>
          <w:szCs w:val="24"/>
          <w:lang w:eastAsia="sr-Latn-RS"/>
        </w:rPr>
        <w:t>2. Допринос академској и широј заједници. </w:t>
      </w:r>
    </w:p>
    <w:p w:rsidR="005C17CF" w:rsidRPr="00257305" w:rsidRDefault="004768C5" w:rsidP="004768C5">
      <w:pPr>
        <w:spacing w:after="0" w:line="240" w:lineRule="auto"/>
        <w:jc w:val="both"/>
        <w:rPr>
          <w:rFonts w:ascii="Times New Roman" w:eastAsia="Times New Roman" w:hAnsi="Times New Roman" w:cs="Times New Roman"/>
          <w:sz w:val="24"/>
          <w:szCs w:val="24"/>
          <w:lang w:val="sr-Cyrl-RS" w:eastAsia="sr-Latn-RS"/>
        </w:rPr>
      </w:pPr>
      <w:r w:rsidRPr="00257305">
        <w:rPr>
          <w:rFonts w:ascii="Times New Roman" w:eastAsia="Times New Roman" w:hAnsi="Times New Roman" w:cs="Times New Roman"/>
          <w:sz w:val="24"/>
          <w:szCs w:val="24"/>
          <w:lang w:eastAsia="sr-Latn-RS"/>
        </w:rPr>
        <w:t>3. Сарадња са другим високошколским институцијама у земљи и иностранству.</w:t>
      </w:r>
    </w:p>
    <w:p w:rsidR="00263329" w:rsidRPr="00436736" w:rsidRDefault="00263329" w:rsidP="007E46C5">
      <w:pPr>
        <w:spacing w:after="0" w:line="240" w:lineRule="auto"/>
        <w:jc w:val="both"/>
        <w:rPr>
          <w:rFonts w:ascii="Times New Roman" w:eastAsia="Times New Roman" w:hAnsi="Times New Roman" w:cs="Times New Roman"/>
          <w:sz w:val="24"/>
          <w:szCs w:val="24"/>
          <w:lang w:val="sr-Cyrl-RS" w:eastAsia="sr-Latn-RS"/>
        </w:rPr>
      </w:pPr>
    </w:p>
    <w:p w:rsidR="00263329" w:rsidRPr="00090297" w:rsidRDefault="00174878" w:rsidP="00EF1FE5">
      <w:pPr>
        <w:pStyle w:val="Heading3"/>
        <w:jc w:val="center"/>
        <w:rPr>
          <w:rFonts w:ascii="Times New Roman" w:eastAsia="Times New Roman" w:hAnsi="Times New Roman" w:cs="Times New Roman"/>
          <w:i/>
          <w:color w:val="000000" w:themeColor="text1"/>
          <w:sz w:val="26"/>
          <w:szCs w:val="26"/>
          <w:lang w:val="sr-Cyrl-RS" w:eastAsia="sr-Latn-RS"/>
        </w:rPr>
      </w:pPr>
      <w:bookmarkStart w:id="8" w:name="_Toc96509258"/>
      <w:r w:rsidRPr="00090297">
        <w:rPr>
          <w:rFonts w:ascii="Times New Roman" w:eastAsia="Times New Roman" w:hAnsi="Times New Roman" w:cs="Times New Roman"/>
          <w:i/>
          <w:color w:val="000000" w:themeColor="text1"/>
          <w:sz w:val="26"/>
          <w:szCs w:val="26"/>
          <w:lang w:eastAsia="sr-Latn-RS"/>
        </w:rPr>
        <w:t>Наставник страног језика</w:t>
      </w:r>
      <w:bookmarkEnd w:id="8"/>
    </w:p>
    <w:p w:rsidR="00263329" w:rsidRPr="00436736" w:rsidRDefault="00263329" w:rsidP="00263329">
      <w:pPr>
        <w:spacing w:after="0" w:line="240" w:lineRule="auto"/>
        <w:jc w:val="center"/>
        <w:rPr>
          <w:rFonts w:ascii="Times New Roman" w:eastAsia="Times New Roman" w:hAnsi="Times New Roman" w:cs="Times New Roman"/>
          <w:sz w:val="24"/>
          <w:szCs w:val="24"/>
          <w:lang w:val="sr-Cyrl-RS" w:eastAsia="sr-Latn-RS"/>
        </w:rPr>
      </w:pPr>
    </w:p>
    <w:p w:rsidR="00263329" w:rsidRPr="00417B71" w:rsidRDefault="00417B71" w:rsidP="00263329">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Члан 1</w:t>
      </w:r>
      <w:r>
        <w:rPr>
          <w:rFonts w:ascii="Times New Roman" w:eastAsia="Times New Roman" w:hAnsi="Times New Roman" w:cs="Times New Roman"/>
          <w:b/>
          <w:sz w:val="24"/>
          <w:szCs w:val="24"/>
          <w:lang w:val="sr-Cyrl-RS" w:eastAsia="sr-Latn-RS"/>
        </w:rPr>
        <w:t>4</w:t>
      </w:r>
    </w:p>
    <w:p w:rsidR="00263329" w:rsidRPr="00436736" w:rsidRDefault="0058109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У звање наставника страног језика може бити изабрано лице које испуњава следеће услове: </w:t>
      </w:r>
    </w:p>
    <w:p w:rsidR="00263329"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sym w:font="Symbol" w:char="F0B7"/>
      </w:r>
      <w:r w:rsidR="00B75240">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Одговарајуће високо образовање, односно високо образовање првог степена, </w:t>
      </w:r>
    </w:p>
    <w:p w:rsidR="00263329"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sym w:font="Symbol" w:char="F0B7"/>
      </w:r>
      <w:r w:rsidR="00B75240">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Способност за наставни рад; </w:t>
      </w:r>
    </w:p>
    <w:p w:rsidR="00C62347"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sym w:font="Symbol" w:char="F0B7"/>
      </w:r>
      <w:r w:rsidR="00B75240">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Објављени стручни, односно уметнички радови у одговарајућој области; </w:t>
      </w:r>
    </w:p>
    <w:p w:rsidR="00263329" w:rsidRPr="00436736" w:rsidRDefault="00263329" w:rsidP="007E46C5">
      <w:pPr>
        <w:spacing w:after="0" w:line="240" w:lineRule="auto"/>
        <w:jc w:val="both"/>
        <w:rPr>
          <w:rFonts w:ascii="Times New Roman" w:eastAsia="Times New Roman" w:hAnsi="Times New Roman" w:cs="Times New Roman"/>
          <w:sz w:val="24"/>
          <w:szCs w:val="24"/>
          <w:lang w:val="sr-Cyrl-RS" w:eastAsia="sr-Latn-RS"/>
        </w:rPr>
      </w:pPr>
    </w:p>
    <w:p w:rsidR="00C62347" w:rsidRDefault="005B4BFB" w:rsidP="007E46C5">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871C7" w:rsidRPr="005871C7">
        <w:rPr>
          <w:rFonts w:ascii="Times New Roman" w:hAnsi="Times New Roman" w:cs="Times New Roman"/>
          <w:sz w:val="24"/>
          <w:szCs w:val="24"/>
        </w:rPr>
        <w:t>Наставник страног језика се бира у звање и заснива радни однос на период од петнаест</w:t>
      </w:r>
      <w:r w:rsidR="005871C7">
        <w:rPr>
          <w:rFonts w:ascii="Times New Roman" w:hAnsi="Times New Roman" w:cs="Times New Roman"/>
          <w:sz w:val="24"/>
          <w:szCs w:val="24"/>
          <w:lang w:val="sr-Cyrl-RS"/>
        </w:rPr>
        <w:t xml:space="preserve"> </w:t>
      </w:r>
      <w:r w:rsidR="005871C7" w:rsidRPr="005871C7">
        <w:rPr>
          <w:rFonts w:ascii="Times New Roman" w:hAnsi="Times New Roman" w:cs="Times New Roman"/>
          <w:sz w:val="24"/>
          <w:szCs w:val="24"/>
        </w:rPr>
        <w:t>година.</w:t>
      </w:r>
    </w:p>
    <w:p w:rsidR="00124A5A" w:rsidRDefault="00124A5A" w:rsidP="007E46C5">
      <w:pPr>
        <w:spacing w:after="0" w:line="240" w:lineRule="auto"/>
        <w:jc w:val="both"/>
        <w:rPr>
          <w:rFonts w:ascii="Times New Roman" w:hAnsi="Times New Roman" w:cs="Times New Roman"/>
          <w:sz w:val="24"/>
          <w:szCs w:val="24"/>
          <w:lang w:val="sr-Cyrl-RS"/>
        </w:rPr>
      </w:pPr>
    </w:p>
    <w:p w:rsidR="00124A5A" w:rsidRPr="001C2A40" w:rsidRDefault="00124A5A" w:rsidP="00124A5A">
      <w:pPr>
        <w:pStyle w:val="Heading3"/>
        <w:jc w:val="center"/>
        <w:rPr>
          <w:rFonts w:ascii="Times New Roman" w:eastAsia="Times New Roman" w:hAnsi="Times New Roman" w:cs="Times New Roman"/>
          <w:i/>
          <w:color w:val="auto"/>
          <w:sz w:val="26"/>
          <w:szCs w:val="26"/>
          <w:lang w:val="sr-Cyrl-RS" w:eastAsia="sr-Latn-RS"/>
        </w:rPr>
      </w:pPr>
      <w:bookmarkStart w:id="9" w:name="_Toc96509259"/>
      <w:r w:rsidRPr="001C2A40">
        <w:rPr>
          <w:rFonts w:ascii="Times New Roman" w:eastAsia="Times New Roman" w:hAnsi="Times New Roman" w:cs="Times New Roman"/>
          <w:i/>
          <w:color w:val="auto"/>
          <w:sz w:val="26"/>
          <w:szCs w:val="26"/>
          <w:lang w:eastAsia="sr-Latn-RS"/>
        </w:rPr>
        <w:t xml:space="preserve">Наставник </w:t>
      </w:r>
      <w:r w:rsidRPr="001C2A40">
        <w:rPr>
          <w:rFonts w:ascii="Times New Roman" w:eastAsia="Times New Roman" w:hAnsi="Times New Roman" w:cs="Times New Roman"/>
          <w:i/>
          <w:color w:val="auto"/>
          <w:sz w:val="26"/>
          <w:szCs w:val="26"/>
          <w:lang w:val="sr-Cyrl-RS" w:eastAsia="sr-Latn-RS"/>
        </w:rPr>
        <w:t>вештина</w:t>
      </w:r>
      <w:bookmarkEnd w:id="9"/>
    </w:p>
    <w:p w:rsidR="00124A5A" w:rsidRDefault="00124A5A" w:rsidP="007E46C5">
      <w:pPr>
        <w:spacing w:after="0" w:line="240" w:lineRule="auto"/>
        <w:jc w:val="both"/>
        <w:rPr>
          <w:rFonts w:ascii="Times New Roman" w:eastAsia="Times New Roman" w:hAnsi="Times New Roman" w:cs="Times New Roman"/>
          <w:sz w:val="24"/>
          <w:szCs w:val="24"/>
          <w:lang w:val="sr-Cyrl-RS" w:eastAsia="sr-Latn-RS"/>
        </w:rPr>
      </w:pPr>
    </w:p>
    <w:p w:rsidR="00124A5A" w:rsidRPr="00417B71" w:rsidRDefault="00417B71" w:rsidP="00124A5A">
      <w:pPr>
        <w:spacing w:after="0" w:line="240" w:lineRule="auto"/>
        <w:jc w:val="center"/>
        <w:rPr>
          <w:rFonts w:ascii="Times New Roman" w:eastAsia="Times New Roman" w:hAnsi="Times New Roman" w:cs="Times New Roman"/>
          <w:sz w:val="24"/>
          <w:szCs w:val="24"/>
          <w:lang w:val="sr-Cyrl-RS" w:eastAsia="sr-Latn-RS"/>
        </w:rPr>
      </w:pPr>
      <w:r>
        <w:rPr>
          <w:rFonts w:ascii="Times New Roman" w:eastAsia="Times New Roman" w:hAnsi="Times New Roman" w:cs="Times New Roman"/>
          <w:b/>
          <w:sz w:val="24"/>
          <w:szCs w:val="24"/>
          <w:lang w:eastAsia="sr-Latn-RS"/>
        </w:rPr>
        <w:t>Члан 1</w:t>
      </w:r>
      <w:r>
        <w:rPr>
          <w:rFonts w:ascii="Times New Roman" w:eastAsia="Times New Roman" w:hAnsi="Times New Roman" w:cs="Times New Roman"/>
          <w:b/>
          <w:sz w:val="24"/>
          <w:szCs w:val="24"/>
          <w:lang w:val="sr-Cyrl-RS" w:eastAsia="sr-Latn-RS"/>
        </w:rPr>
        <w:t>5</w:t>
      </w:r>
    </w:p>
    <w:p w:rsidR="00263329"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hAnsi="Times New Roman" w:cs="Times New Roman"/>
          <w:sz w:val="24"/>
          <w:szCs w:val="24"/>
          <w:lang w:val="sr-Cyrl-RS"/>
        </w:rPr>
        <w:tab/>
      </w:r>
      <w:r w:rsidR="00C62347" w:rsidRPr="00C62347">
        <w:rPr>
          <w:rFonts w:ascii="Times New Roman" w:hAnsi="Times New Roman" w:cs="Times New Roman"/>
          <w:sz w:val="24"/>
          <w:szCs w:val="24"/>
        </w:rPr>
        <w:t>Наставне вештине може изводити лице</w:t>
      </w:r>
      <w:r w:rsidR="00C62347">
        <w:rPr>
          <w:rFonts w:ascii="Times New Roman" w:hAnsi="Times New Roman" w:cs="Times New Roman"/>
          <w:sz w:val="24"/>
          <w:szCs w:val="24"/>
          <w:lang w:val="sr-Cyrl-RS"/>
        </w:rPr>
        <w:t xml:space="preserve"> </w:t>
      </w:r>
      <w:r w:rsidR="00C62347" w:rsidRPr="00C62347">
        <w:rPr>
          <w:rFonts w:ascii="Times New Roman" w:hAnsi="Times New Roman" w:cs="Times New Roman"/>
          <w:sz w:val="24"/>
          <w:szCs w:val="24"/>
        </w:rPr>
        <w:t xml:space="preserve">које има високо образовање првог степена и објављене стручне радове у </w:t>
      </w:r>
      <w:r w:rsidR="00C62347">
        <w:rPr>
          <w:rFonts w:ascii="Times New Roman" w:hAnsi="Times New Roman" w:cs="Times New Roman"/>
          <w:sz w:val="24"/>
          <w:szCs w:val="24"/>
          <w:lang w:val="sr-Cyrl-RS"/>
        </w:rPr>
        <w:t xml:space="preserve">педагошкој </w:t>
      </w:r>
      <w:r w:rsidR="00C62347" w:rsidRPr="00C62347">
        <w:rPr>
          <w:rFonts w:ascii="Times New Roman" w:hAnsi="Times New Roman" w:cs="Times New Roman"/>
          <w:sz w:val="24"/>
          <w:szCs w:val="24"/>
        </w:rPr>
        <w:t>области и способности за наставни рад,</w:t>
      </w:r>
      <w:r w:rsidR="00C62347">
        <w:rPr>
          <w:rFonts w:ascii="Times New Roman" w:hAnsi="Times New Roman" w:cs="Times New Roman"/>
          <w:sz w:val="24"/>
          <w:szCs w:val="24"/>
          <w:lang w:val="sr-Cyrl-RS"/>
        </w:rPr>
        <w:t xml:space="preserve"> </w:t>
      </w:r>
      <w:r w:rsidR="00C62347" w:rsidRPr="00C62347">
        <w:rPr>
          <w:rFonts w:ascii="Times New Roman" w:hAnsi="Times New Roman" w:cs="Times New Roman"/>
          <w:sz w:val="24"/>
          <w:szCs w:val="24"/>
        </w:rPr>
        <w:t xml:space="preserve">ако у Републици Србији не постоје докторске студије из области вештина које су предвиђене наставним планом </w:t>
      </w:r>
      <w:r w:rsidR="00C62347">
        <w:rPr>
          <w:rFonts w:ascii="Times New Roman" w:hAnsi="Times New Roman" w:cs="Times New Roman"/>
          <w:sz w:val="24"/>
          <w:szCs w:val="24"/>
          <w:lang w:val="sr-Cyrl-RS"/>
        </w:rPr>
        <w:t>Школе</w:t>
      </w:r>
      <w:r w:rsidR="00C62347" w:rsidRPr="00C62347">
        <w:rPr>
          <w:rFonts w:ascii="Times New Roman" w:hAnsi="Times New Roman" w:cs="Times New Roman"/>
          <w:sz w:val="24"/>
          <w:szCs w:val="24"/>
        </w:rPr>
        <w:t>.</w:t>
      </w:r>
      <w:r w:rsidR="00174878" w:rsidRPr="00C62347">
        <w:rPr>
          <w:rFonts w:ascii="Times New Roman" w:eastAsia="Times New Roman" w:hAnsi="Times New Roman" w:cs="Times New Roman"/>
          <w:sz w:val="24"/>
          <w:szCs w:val="24"/>
          <w:lang w:eastAsia="sr-Latn-RS"/>
        </w:rPr>
        <w:t xml:space="preserve"> </w:t>
      </w:r>
    </w:p>
    <w:p w:rsidR="006512A4" w:rsidRDefault="00C806C7" w:rsidP="006512A4">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512A4" w:rsidRPr="005871C7">
        <w:rPr>
          <w:rFonts w:ascii="Times New Roman" w:hAnsi="Times New Roman" w:cs="Times New Roman"/>
          <w:sz w:val="24"/>
          <w:szCs w:val="24"/>
        </w:rPr>
        <w:t xml:space="preserve">Наставник </w:t>
      </w:r>
      <w:r w:rsidR="006512A4">
        <w:rPr>
          <w:rFonts w:ascii="Times New Roman" w:hAnsi="Times New Roman" w:cs="Times New Roman"/>
          <w:sz w:val="24"/>
          <w:szCs w:val="24"/>
          <w:lang w:val="sr-Cyrl-RS"/>
        </w:rPr>
        <w:t>вештина</w:t>
      </w:r>
      <w:r w:rsidR="006512A4" w:rsidRPr="005871C7">
        <w:rPr>
          <w:rFonts w:ascii="Times New Roman" w:hAnsi="Times New Roman" w:cs="Times New Roman"/>
          <w:sz w:val="24"/>
          <w:szCs w:val="24"/>
        </w:rPr>
        <w:t xml:space="preserve"> се бира у звање и заснива радни однос на период од </w:t>
      </w:r>
      <w:r w:rsidR="006512A4">
        <w:rPr>
          <w:rFonts w:ascii="Times New Roman" w:hAnsi="Times New Roman" w:cs="Times New Roman"/>
          <w:sz w:val="24"/>
          <w:szCs w:val="24"/>
          <w:lang w:val="sr-Cyrl-RS"/>
        </w:rPr>
        <w:t xml:space="preserve">три </w:t>
      </w:r>
      <w:r w:rsidR="006512A4" w:rsidRPr="005871C7">
        <w:rPr>
          <w:rFonts w:ascii="Times New Roman" w:hAnsi="Times New Roman" w:cs="Times New Roman"/>
          <w:sz w:val="24"/>
          <w:szCs w:val="24"/>
        </w:rPr>
        <w:t>годин</w:t>
      </w:r>
      <w:r w:rsidR="006512A4">
        <w:rPr>
          <w:rFonts w:ascii="Times New Roman" w:hAnsi="Times New Roman" w:cs="Times New Roman"/>
          <w:sz w:val="24"/>
          <w:szCs w:val="24"/>
          <w:lang w:val="sr-Cyrl-RS"/>
        </w:rPr>
        <w:t>е</w:t>
      </w:r>
      <w:r w:rsidR="006512A4" w:rsidRPr="005871C7">
        <w:rPr>
          <w:rFonts w:ascii="Times New Roman" w:hAnsi="Times New Roman" w:cs="Times New Roman"/>
          <w:sz w:val="24"/>
          <w:szCs w:val="24"/>
        </w:rPr>
        <w:t>.</w:t>
      </w:r>
    </w:p>
    <w:p w:rsidR="005871C7" w:rsidRPr="005871C7" w:rsidRDefault="005871C7" w:rsidP="007E46C5">
      <w:pPr>
        <w:spacing w:after="0" w:line="240" w:lineRule="auto"/>
        <w:jc w:val="both"/>
        <w:rPr>
          <w:rFonts w:ascii="Times New Roman" w:eastAsia="Times New Roman" w:hAnsi="Times New Roman" w:cs="Times New Roman"/>
          <w:sz w:val="24"/>
          <w:szCs w:val="24"/>
          <w:lang w:val="sr-Cyrl-RS" w:eastAsia="sr-Latn-RS"/>
        </w:rPr>
      </w:pPr>
    </w:p>
    <w:p w:rsidR="00A23B0F" w:rsidRDefault="00A23B0F" w:rsidP="00637377">
      <w:pPr>
        <w:spacing w:after="0" w:line="240" w:lineRule="auto"/>
        <w:jc w:val="center"/>
        <w:rPr>
          <w:rFonts w:ascii="Times New Roman" w:eastAsia="Times New Roman" w:hAnsi="Times New Roman" w:cs="Times New Roman"/>
          <w:b/>
          <w:sz w:val="24"/>
          <w:szCs w:val="24"/>
          <w:lang w:val="sr-Cyrl-RS" w:eastAsia="sr-Latn-RS"/>
        </w:rPr>
      </w:pPr>
    </w:p>
    <w:p w:rsidR="00637377" w:rsidRDefault="00174878" w:rsidP="00637377">
      <w:pPr>
        <w:spacing w:after="0" w:line="240" w:lineRule="auto"/>
        <w:jc w:val="center"/>
        <w:rPr>
          <w:rFonts w:ascii="Times New Roman" w:eastAsia="Times New Roman" w:hAnsi="Times New Roman" w:cs="Times New Roman"/>
          <w:b/>
          <w:sz w:val="24"/>
          <w:szCs w:val="24"/>
          <w:lang w:val="sr-Cyrl-RS" w:eastAsia="sr-Latn-RS"/>
        </w:rPr>
      </w:pPr>
      <w:r w:rsidRPr="00B75240">
        <w:rPr>
          <w:rFonts w:ascii="Times New Roman" w:eastAsia="Times New Roman" w:hAnsi="Times New Roman" w:cs="Times New Roman"/>
          <w:b/>
          <w:sz w:val="24"/>
          <w:szCs w:val="24"/>
          <w:lang w:eastAsia="sr-Latn-RS"/>
        </w:rPr>
        <w:t>Члан 1</w:t>
      </w:r>
      <w:r w:rsidR="00417B71">
        <w:rPr>
          <w:rFonts w:ascii="Times New Roman" w:eastAsia="Times New Roman" w:hAnsi="Times New Roman" w:cs="Times New Roman"/>
          <w:b/>
          <w:sz w:val="24"/>
          <w:szCs w:val="24"/>
          <w:lang w:val="sr-Cyrl-RS" w:eastAsia="sr-Latn-RS"/>
        </w:rPr>
        <w:t>6</w:t>
      </w:r>
    </w:p>
    <w:p w:rsidR="002A6792" w:rsidRDefault="002A6792" w:rsidP="00637377">
      <w:pPr>
        <w:spacing w:after="0" w:line="240" w:lineRule="auto"/>
        <w:jc w:val="center"/>
        <w:rPr>
          <w:rFonts w:ascii="Times New Roman" w:eastAsia="Times New Roman" w:hAnsi="Times New Roman" w:cs="Times New Roman"/>
          <w:b/>
          <w:sz w:val="24"/>
          <w:szCs w:val="24"/>
          <w:lang w:val="sr-Cyrl-RS" w:eastAsia="sr-Latn-RS"/>
        </w:rPr>
      </w:pPr>
    </w:p>
    <w:p w:rsidR="002A6792" w:rsidRPr="002A6792" w:rsidRDefault="002A6792" w:rsidP="002A6792">
      <w:pPr>
        <w:spacing w:after="0" w:line="240" w:lineRule="auto"/>
        <w:ind w:firstLine="708"/>
        <w:jc w:val="both"/>
        <w:rPr>
          <w:rFonts w:ascii="Times New Roman" w:eastAsia="Times New Roman" w:hAnsi="Times New Roman" w:cs="Times New Roman"/>
          <w:color w:val="000000" w:themeColor="text1"/>
          <w:sz w:val="24"/>
          <w:szCs w:val="24"/>
          <w:lang w:val="sr-Cyrl-RS" w:eastAsia="sr-Latn-RS"/>
        </w:rPr>
      </w:pPr>
      <w:r w:rsidRPr="002A6792">
        <w:rPr>
          <w:rFonts w:ascii="Times New Roman" w:eastAsia="Times New Roman" w:hAnsi="Times New Roman" w:cs="Times New Roman"/>
          <w:color w:val="000000" w:themeColor="text1"/>
          <w:sz w:val="24"/>
          <w:szCs w:val="24"/>
          <w:lang w:eastAsia="sr-Latn-RS"/>
        </w:rPr>
        <w:t>За кандидате који се први пут бирају у звање наставника а немају педагошко искуство у раду са студентима, способност за наставни рад оцењује се на основу квалитета посебног јавног предавања (приступног</w:t>
      </w:r>
      <w:r w:rsidR="008F37EF">
        <w:rPr>
          <w:rFonts w:ascii="Times New Roman" w:eastAsia="Times New Roman" w:hAnsi="Times New Roman" w:cs="Times New Roman"/>
          <w:color w:val="000000" w:themeColor="text1"/>
          <w:sz w:val="24"/>
          <w:szCs w:val="24"/>
          <w:lang w:val="sr-Cyrl-RS" w:eastAsia="sr-Latn-RS"/>
        </w:rPr>
        <w:t>)</w:t>
      </w:r>
      <w:r w:rsidRPr="002A6792">
        <w:rPr>
          <w:rFonts w:ascii="Times New Roman" w:eastAsia="Times New Roman" w:hAnsi="Times New Roman" w:cs="Times New Roman"/>
          <w:color w:val="000000" w:themeColor="text1"/>
          <w:sz w:val="24"/>
          <w:szCs w:val="24"/>
          <w:lang w:val="sr-Cyrl-RS" w:eastAsia="sr-Latn-RS"/>
        </w:rPr>
        <w:t>.</w:t>
      </w:r>
      <w:r w:rsidRPr="002A6792">
        <w:rPr>
          <w:rFonts w:ascii="Times New Roman" w:eastAsia="Times New Roman" w:hAnsi="Times New Roman" w:cs="Times New Roman"/>
          <w:color w:val="000000" w:themeColor="text1"/>
          <w:sz w:val="24"/>
          <w:szCs w:val="24"/>
          <w:lang w:eastAsia="sr-Latn-RS"/>
        </w:rPr>
        <w:t xml:space="preserve"> </w:t>
      </w:r>
    </w:p>
    <w:p w:rsidR="00B34A40" w:rsidRDefault="00B34A40" w:rsidP="0034438F">
      <w:pPr>
        <w:spacing w:after="0" w:line="240" w:lineRule="auto"/>
        <w:jc w:val="both"/>
        <w:rPr>
          <w:rFonts w:ascii="Times New Roman" w:eastAsia="Times New Roman" w:hAnsi="Times New Roman" w:cs="Times New Roman"/>
          <w:color w:val="000000" w:themeColor="text1"/>
          <w:sz w:val="24"/>
          <w:szCs w:val="24"/>
          <w:lang w:val="sr-Cyrl-RS" w:eastAsia="sr-Latn-RS"/>
        </w:rPr>
      </w:pPr>
      <w:r w:rsidRPr="002A6792">
        <w:rPr>
          <w:rFonts w:ascii="Times New Roman" w:eastAsia="Times New Roman" w:hAnsi="Times New Roman" w:cs="Times New Roman"/>
          <w:color w:val="000000" w:themeColor="text1"/>
          <w:sz w:val="24"/>
          <w:szCs w:val="24"/>
          <w:lang w:val="sr-Cyrl-RS" w:eastAsia="sr-Latn-RS"/>
        </w:rPr>
        <w:tab/>
      </w:r>
      <w:r w:rsidR="00631D9F" w:rsidRPr="002A6792">
        <w:rPr>
          <w:rFonts w:ascii="Times New Roman" w:eastAsia="Times New Roman" w:hAnsi="Times New Roman" w:cs="Times New Roman"/>
          <w:color w:val="000000" w:themeColor="text1"/>
          <w:sz w:val="24"/>
          <w:szCs w:val="24"/>
          <w:lang w:val="sr-Cyrl-RS" w:eastAsia="sr-Latn-RS"/>
        </w:rPr>
        <w:t>Процедура</w:t>
      </w:r>
      <w:r w:rsidRPr="002A6792">
        <w:rPr>
          <w:rFonts w:ascii="Times New Roman" w:eastAsia="Times New Roman" w:hAnsi="Times New Roman" w:cs="Times New Roman"/>
          <w:color w:val="000000" w:themeColor="text1"/>
          <w:sz w:val="24"/>
          <w:szCs w:val="24"/>
          <w:lang w:val="sr-Cyrl-RS" w:eastAsia="sr-Latn-RS"/>
        </w:rPr>
        <w:t xml:space="preserve"> одржавања приступног предавања реулисан</w:t>
      </w:r>
      <w:r w:rsidR="00631D9F" w:rsidRPr="002A6792">
        <w:rPr>
          <w:rFonts w:ascii="Times New Roman" w:eastAsia="Times New Roman" w:hAnsi="Times New Roman" w:cs="Times New Roman"/>
          <w:color w:val="000000" w:themeColor="text1"/>
          <w:sz w:val="24"/>
          <w:szCs w:val="24"/>
          <w:lang w:val="sr-Cyrl-RS" w:eastAsia="sr-Latn-RS"/>
        </w:rPr>
        <w:t>а</w:t>
      </w:r>
      <w:r w:rsidRPr="002A6792">
        <w:rPr>
          <w:rFonts w:ascii="Times New Roman" w:eastAsia="Times New Roman" w:hAnsi="Times New Roman" w:cs="Times New Roman"/>
          <w:color w:val="000000" w:themeColor="text1"/>
          <w:sz w:val="24"/>
          <w:szCs w:val="24"/>
          <w:lang w:val="sr-Cyrl-RS" w:eastAsia="sr-Latn-RS"/>
        </w:rPr>
        <w:t xml:space="preserve"> је Правилником о приступном предавању.</w:t>
      </w:r>
    </w:p>
    <w:p w:rsidR="002A6792" w:rsidRPr="002A6792" w:rsidRDefault="002A6792" w:rsidP="0034438F">
      <w:pPr>
        <w:spacing w:after="0" w:line="240" w:lineRule="auto"/>
        <w:jc w:val="both"/>
        <w:rPr>
          <w:rFonts w:ascii="Times New Roman" w:eastAsia="Times New Roman" w:hAnsi="Times New Roman" w:cs="Times New Roman"/>
          <w:color w:val="000000" w:themeColor="text1"/>
          <w:sz w:val="24"/>
          <w:szCs w:val="24"/>
          <w:lang w:val="sr-Cyrl-RS" w:eastAsia="sr-Latn-RS"/>
        </w:rPr>
      </w:pPr>
    </w:p>
    <w:p w:rsidR="00F401BB" w:rsidRPr="00090297" w:rsidRDefault="0034438F" w:rsidP="00A23DF6">
      <w:pPr>
        <w:pStyle w:val="Heading3"/>
        <w:jc w:val="center"/>
        <w:rPr>
          <w:rFonts w:ascii="Times New Roman" w:eastAsia="Times New Roman" w:hAnsi="Times New Roman" w:cs="Times New Roman"/>
          <w:i/>
          <w:color w:val="auto"/>
          <w:sz w:val="26"/>
          <w:szCs w:val="26"/>
          <w:lang w:val="sr-Cyrl-RS" w:eastAsia="sr-Latn-RS"/>
        </w:rPr>
      </w:pPr>
      <w:bookmarkStart w:id="10" w:name="_Toc96509260"/>
      <w:r w:rsidRPr="00090297">
        <w:rPr>
          <w:rFonts w:ascii="Times New Roman" w:eastAsia="Times New Roman" w:hAnsi="Times New Roman" w:cs="Times New Roman"/>
          <w:i/>
          <w:color w:val="auto"/>
          <w:sz w:val="26"/>
          <w:szCs w:val="26"/>
          <w:lang w:eastAsia="sr-Latn-RS"/>
        </w:rPr>
        <w:t>Поступак избора у звање наставника</w:t>
      </w:r>
      <w:r w:rsidR="008C7FB5" w:rsidRPr="00090297">
        <w:rPr>
          <w:rFonts w:ascii="Times New Roman" w:eastAsia="Times New Roman" w:hAnsi="Times New Roman" w:cs="Times New Roman"/>
          <w:i/>
          <w:color w:val="auto"/>
          <w:sz w:val="26"/>
          <w:szCs w:val="26"/>
          <w:lang w:val="sr-Cyrl-RS" w:eastAsia="sr-Latn-RS"/>
        </w:rPr>
        <w:t xml:space="preserve"> и заснивање радног односа</w:t>
      </w:r>
      <w:bookmarkEnd w:id="10"/>
    </w:p>
    <w:p w:rsidR="00CA7410" w:rsidRPr="00CA7410" w:rsidRDefault="00CA7410" w:rsidP="00F401BB">
      <w:pPr>
        <w:spacing w:after="0" w:line="240" w:lineRule="auto"/>
        <w:jc w:val="center"/>
        <w:rPr>
          <w:rFonts w:ascii="Times New Roman" w:eastAsia="Times New Roman" w:hAnsi="Times New Roman" w:cs="Times New Roman"/>
          <w:sz w:val="24"/>
          <w:szCs w:val="24"/>
          <w:lang w:val="sr-Cyrl-RS" w:eastAsia="sr-Latn-RS"/>
        </w:rPr>
      </w:pPr>
    </w:p>
    <w:p w:rsidR="00F401BB" w:rsidRPr="00B35744" w:rsidRDefault="00B35744" w:rsidP="00F401BB">
      <w:pPr>
        <w:spacing w:after="0" w:line="240" w:lineRule="auto"/>
        <w:jc w:val="center"/>
        <w:rPr>
          <w:rFonts w:ascii="Times New Roman" w:eastAsia="Times New Roman" w:hAnsi="Times New Roman" w:cs="Times New Roman"/>
          <w:b/>
          <w:sz w:val="24"/>
          <w:szCs w:val="24"/>
          <w:lang w:val="sr-Cyrl-RS" w:eastAsia="sr-Latn-RS"/>
        </w:rPr>
      </w:pPr>
      <w:r>
        <w:rPr>
          <w:rFonts w:ascii="Times New Roman" w:eastAsia="Times New Roman" w:hAnsi="Times New Roman" w:cs="Times New Roman"/>
          <w:b/>
          <w:sz w:val="24"/>
          <w:szCs w:val="24"/>
          <w:lang w:eastAsia="sr-Latn-RS"/>
        </w:rPr>
        <w:t xml:space="preserve">Члан </w:t>
      </w:r>
      <w:r w:rsidR="00FC1479">
        <w:rPr>
          <w:rFonts w:ascii="Times New Roman" w:eastAsia="Times New Roman" w:hAnsi="Times New Roman" w:cs="Times New Roman"/>
          <w:b/>
          <w:sz w:val="24"/>
          <w:szCs w:val="24"/>
          <w:lang w:val="sr-Cyrl-RS" w:eastAsia="sr-Latn-RS"/>
        </w:rPr>
        <w:t>1</w:t>
      </w:r>
      <w:r w:rsidR="00417B71">
        <w:rPr>
          <w:rFonts w:ascii="Times New Roman" w:eastAsia="Times New Roman" w:hAnsi="Times New Roman" w:cs="Times New Roman"/>
          <w:b/>
          <w:sz w:val="24"/>
          <w:szCs w:val="24"/>
          <w:lang w:val="sr-Cyrl-RS" w:eastAsia="sr-Latn-RS"/>
        </w:rPr>
        <w:t>7</w:t>
      </w:r>
    </w:p>
    <w:p w:rsidR="00F401BB" w:rsidRPr="00436736" w:rsidRDefault="006335C5" w:rsidP="0034438F">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34438F" w:rsidRPr="00436736">
        <w:rPr>
          <w:rFonts w:ascii="Times New Roman" w:eastAsia="Times New Roman" w:hAnsi="Times New Roman" w:cs="Times New Roman"/>
          <w:sz w:val="24"/>
          <w:szCs w:val="24"/>
          <w:lang w:eastAsia="sr-Latn-RS"/>
        </w:rPr>
        <w:t>Конкурс за стицање звања и заснивање радног односа Школа може расписати само ако је то радно место предвиђено одговарајућим општим актом</w:t>
      </w:r>
      <w:r w:rsidR="00E95C0F">
        <w:rPr>
          <w:rFonts w:ascii="Times New Roman" w:eastAsia="Times New Roman" w:hAnsi="Times New Roman" w:cs="Times New Roman"/>
          <w:sz w:val="24"/>
          <w:szCs w:val="24"/>
          <w:lang w:val="sr-Cyrl-RS" w:eastAsia="sr-Latn-RS"/>
        </w:rPr>
        <w:t xml:space="preserve"> Школе о систематизацији радних</w:t>
      </w:r>
      <w:r w:rsidR="008C7FB5">
        <w:rPr>
          <w:rFonts w:ascii="Times New Roman" w:eastAsia="Times New Roman" w:hAnsi="Times New Roman" w:cs="Times New Roman"/>
          <w:sz w:val="24"/>
          <w:szCs w:val="24"/>
          <w:lang w:val="sr-Cyrl-RS" w:eastAsia="sr-Latn-RS"/>
        </w:rPr>
        <w:t xml:space="preserve"> места</w:t>
      </w:r>
      <w:r w:rsidR="0034438F" w:rsidRPr="00436736">
        <w:rPr>
          <w:rFonts w:ascii="Times New Roman" w:eastAsia="Times New Roman" w:hAnsi="Times New Roman" w:cs="Times New Roman"/>
          <w:sz w:val="24"/>
          <w:szCs w:val="24"/>
          <w:lang w:eastAsia="sr-Latn-RS"/>
        </w:rPr>
        <w:t xml:space="preserve"> и ако су обезбеђена средства за његово финансирање. </w:t>
      </w:r>
    </w:p>
    <w:p w:rsidR="00F401BB" w:rsidRPr="00436736" w:rsidRDefault="006335C5" w:rsidP="0034438F">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34438F" w:rsidRPr="00436736">
        <w:rPr>
          <w:rFonts w:ascii="Times New Roman" w:eastAsia="Times New Roman" w:hAnsi="Times New Roman" w:cs="Times New Roman"/>
          <w:sz w:val="24"/>
          <w:szCs w:val="24"/>
          <w:lang w:eastAsia="sr-Latn-RS"/>
        </w:rPr>
        <w:t xml:space="preserve">Школа расписује конкурс из става 1 водећи рачуна да се наставни процес организује на квалитетан, рационалан и ефикасан начин. </w:t>
      </w:r>
    </w:p>
    <w:p w:rsidR="00BD3000" w:rsidRDefault="006335C5" w:rsidP="00BD3000">
      <w:pPr>
        <w:spacing w:after="0" w:line="240" w:lineRule="auto"/>
        <w:jc w:val="both"/>
        <w:rPr>
          <w:rFonts w:ascii="Times New Roman" w:eastAsia="Times New Roman" w:hAnsi="Times New Roman" w:cs="Times New Roman"/>
          <w:color w:val="000000"/>
          <w:sz w:val="24"/>
          <w:szCs w:val="24"/>
          <w:lang w:val="sr-Cyrl-RS" w:eastAsia="sr-Latn-RS"/>
        </w:rPr>
      </w:pPr>
      <w:r>
        <w:rPr>
          <w:rFonts w:ascii="Times New Roman" w:eastAsia="Times New Roman" w:hAnsi="Times New Roman" w:cs="Times New Roman"/>
          <w:sz w:val="24"/>
          <w:szCs w:val="24"/>
          <w:lang w:val="sr-Cyrl-RS" w:eastAsia="sr-Latn-RS"/>
        </w:rPr>
        <w:tab/>
      </w:r>
      <w:r w:rsidR="00BD3000">
        <w:rPr>
          <w:rFonts w:ascii="Times New Roman" w:eastAsia="Times New Roman" w:hAnsi="Times New Roman" w:cs="Times New Roman"/>
          <w:sz w:val="24"/>
          <w:szCs w:val="24"/>
          <w:lang w:val="sr-Cyrl-RS" w:eastAsia="sr-Latn-RS"/>
        </w:rPr>
        <w:t xml:space="preserve">Школа је </w:t>
      </w:r>
      <w:r w:rsidR="00BD3000" w:rsidRPr="00BD3000">
        <w:rPr>
          <w:rFonts w:ascii="Times New Roman" w:eastAsia="Times New Roman" w:hAnsi="Times New Roman" w:cs="Times New Roman"/>
          <w:sz w:val="24"/>
          <w:szCs w:val="24"/>
          <w:lang w:val="sr-Cyrl-RS" w:eastAsia="sr-Latn-RS"/>
        </w:rPr>
        <w:t xml:space="preserve"> дужна да конкурс из става 1. овог члана распише најкасније шест месеци пре истека времена на које је наставник биран и да га оконча у року од девет месеци од дана расписивања конкурса.</w:t>
      </w:r>
      <w:r>
        <w:rPr>
          <w:rFonts w:ascii="Times New Roman" w:eastAsia="Times New Roman" w:hAnsi="Times New Roman" w:cs="Times New Roman"/>
          <w:color w:val="000000"/>
          <w:sz w:val="24"/>
          <w:szCs w:val="24"/>
          <w:lang w:val="sr-Cyrl-RS" w:eastAsia="sr-Latn-RS"/>
        </w:rPr>
        <w:tab/>
      </w:r>
    </w:p>
    <w:p w:rsidR="0097579E" w:rsidRPr="0097579E" w:rsidRDefault="00BD3000" w:rsidP="00BD3000">
      <w:pPr>
        <w:spacing w:after="0"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97579E" w:rsidRPr="0097579E">
        <w:rPr>
          <w:rFonts w:ascii="Times New Roman" w:eastAsia="Times New Roman" w:hAnsi="Times New Roman" w:cs="Times New Roman"/>
          <w:color w:val="000000"/>
          <w:sz w:val="24"/>
          <w:szCs w:val="24"/>
          <w:lang w:eastAsia="sr-Latn-RS"/>
        </w:rPr>
        <w:t>Поступак за стицање вишег наставничког звања може се покренути и пре Законом одређеног рока од пет година, али тек након истека три године од првог стицања претходног наставничког звања. У том периоду кандидат мора да испуни, поред осталих општих услова, за једну половину више минималних квантитативних резултата предвиђених овим правилником за избор у одговарајуће наставничко звање.</w:t>
      </w:r>
    </w:p>
    <w:p w:rsidR="0097579E" w:rsidRPr="0097579E" w:rsidRDefault="006335C5" w:rsidP="0097579E">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97579E" w:rsidRPr="0097579E">
        <w:rPr>
          <w:rFonts w:ascii="Times New Roman" w:eastAsia="Times New Roman" w:hAnsi="Times New Roman" w:cs="Times New Roman"/>
          <w:color w:val="000000"/>
          <w:sz w:val="24"/>
          <w:szCs w:val="24"/>
          <w:lang w:eastAsia="sr-Latn-RS"/>
        </w:rPr>
        <w:t>Наставник може да се бира и у наставничко звање које није непосредно по редоследу звања утврђених Законом (прескакање звања). У том случају кандидат треба да испуни, поред осталих општих услова, двоструко више минималних квантитативних резултата предвиђених овим правилником за избор у одговарајуће наставничко звање.</w:t>
      </w:r>
    </w:p>
    <w:p w:rsidR="0097579E" w:rsidRPr="00436736" w:rsidRDefault="0097579E" w:rsidP="0034438F">
      <w:pPr>
        <w:spacing w:after="0" w:line="240" w:lineRule="auto"/>
        <w:jc w:val="both"/>
        <w:rPr>
          <w:rFonts w:ascii="Times New Roman" w:eastAsia="Times New Roman" w:hAnsi="Times New Roman" w:cs="Times New Roman"/>
          <w:sz w:val="24"/>
          <w:szCs w:val="24"/>
          <w:lang w:val="sr-Cyrl-RS" w:eastAsia="sr-Latn-RS"/>
        </w:rPr>
      </w:pPr>
    </w:p>
    <w:p w:rsidR="00F401BB" w:rsidRPr="00FC1479" w:rsidRDefault="00174878" w:rsidP="00F401BB">
      <w:pPr>
        <w:spacing w:after="0" w:line="240" w:lineRule="auto"/>
        <w:jc w:val="center"/>
        <w:rPr>
          <w:rFonts w:ascii="Times New Roman" w:eastAsia="Times New Roman" w:hAnsi="Times New Roman" w:cs="Times New Roman"/>
          <w:b/>
          <w:sz w:val="24"/>
          <w:szCs w:val="24"/>
          <w:lang w:val="sr-Cyrl-RS" w:eastAsia="sr-Latn-RS"/>
        </w:rPr>
      </w:pPr>
      <w:r w:rsidRPr="00CA7410">
        <w:rPr>
          <w:rFonts w:ascii="Times New Roman" w:eastAsia="Times New Roman" w:hAnsi="Times New Roman" w:cs="Times New Roman"/>
          <w:b/>
          <w:sz w:val="24"/>
          <w:szCs w:val="24"/>
          <w:lang w:eastAsia="sr-Latn-RS"/>
        </w:rPr>
        <w:t xml:space="preserve">Члан </w:t>
      </w:r>
      <w:r w:rsidR="00FC1479">
        <w:rPr>
          <w:rFonts w:ascii="Times New Roman" w:eastAsia="Times New Roman" w:hAnsi="Times New Roman" w:cs="Times New Roman"/>
          <w:b/>
          <w:sz w:val="24"/>
          <w:szCs w:val="24"/>
          <w:lang w:val="sr-Cyrl-RS" w:eastAsia="sr-Latn-RS"/>
        </w:rPr>
        <w:t>1</w:t>
      </w:r>
      <w:r w:rsidR="00417B71">
        <w:rPr>
          <w:rFonts w:ascii="Times New Roman" w:eastAsia="Times New Roman" w:hAnsi="Times New Roman" w:cs="Times New Roman"/>
          <w:b/>
          <w:sz w:val="24"/>
          <w:szCs w:val="24"/>
          <w:lang w:val="sr-Cyrl-RS" w:eastAsia="sr-Latn-RS"/>
        </w:rPr>
        <w:t>8</w:t>
      </w:r>
    </w:p>
    <w:p w:rsidR="00F401BB" w:rsidRPr="00436736" w:rsidRDefault="006335C5"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B35744">
        <w:rPr>
          <w:rFonts w:ascii="Times New Roman" w:eastAsia="Times New Roman" w:hAnsi="Times New Roman" w:cs="Times New Roman"/>
          <w:sz w:val="24"/>
          <w:szCs w:val="24"/>
          <w:lang w:val="sr-Cyrl-RS" w:eastAsia="sr-Latn-RS"/>
        </w:rPr>
        <w:t>Д</w:t>
      </w:r>
      <w:r w:rsidR="00174878" w:rsidRPr="00436736">
        <w:rPr>
          <w:rFonts w:ascii="Times New Roman" w:eastAsia="Times New Roman" w:hAnsi="Times New Roman" w:cs="Times New Roman"/>
          <w:sz w:val="24"/>
          <w:szCs w:val="24"/>
          <w:lang w:eastAsia="sr-Latn-RS"/>
        </w:rPr>
        <w:t xml:space="preserve">иректор доноси одлуку о спровођењу конкурса за стицање звања и заснивање радног односа наставника, након чега се конкурс оглашава </w:t>
      </w:r>
      <w:r w:rsidR="0038427F">
        <w:rPr>
          <w:rFonts w:ascii="Times New Roman" w:eastAsia="Times New Roman" w:hAnsi="Times New Roman" w:cs="Times New Roman"/>
          <w:sz w:val="24"/>
          <w:szCs w:val="24"/>
          <w:lang w:val="sr-Cyrl-RS" w:eastAsia="sr-Latn-RS"/>
        </w:rPr>
        <w:t xml:space="preserve">у </w:t>
      </w:r>
      <w:r w:rsidR="006411F5">
        <w:rPr>
          <w:rFonts w:ascii="Times New Roman" w:eastAsia="Times New Roman" w:hAnsi="Times New Roman" w:cs="Times New Roman"/>
          <w:sz w:val="24"/>
          <w:szCs w:val="24"/>
          <w:lang w:val="sr-Cyrl-RS" w:eastAsia="sr-Latn-RS"/>
        </w:rPr>
        <w:t>листу ''Послови''</w:t>
      </w:r>
      <w:r w:rsidR="00174878" w:rsidRPr="00436736">
        <w:rPr>
          <w:rFonts w:ascii="Times New Roman" w:eastAsia="Times New Roman" w:hAnsi="Times New Roman" w:cs="Times New Roman"/>
          <w:sz w:val="24"/>
          <w:szCs w:val="24"/>
          <w:lang w:eastAsia="sr-Latn-RS"/>
        </w:rPr>
        <w:t xml:space="preserve"> </w:t>
      </w:r>
      <w:r w:rsidR="006411F5">
        <w:rPr>
          <w:rFonts w:ascii="Times New Roman" w:eastAsia="Times New Roman" w:hAnsi="Times New Roman" w:cs="Times New Roman"/>
          <w:sz w:val="24"/>
          <w:szCs w:val="24"/>
          <w:lang w:val="sr-Cyrl-RS" w:eastAsia="sr-Latn-RS"/>
        </w:rPr>
        <w:t xml:space="preserve">Националне службе за </w:t>
      </w:r>
      <w:r w:rsidR="00174878" w:rsidRPr="00436736">
        <w:rPr>
          <w:rFonts w:ascii="Times New Roman" w:eastAsia="Times New Roman" w:hAnsi="Times New Roman" w:cs="Times New Roman"/>
          <w:sz w:val="24"/>
          <w:szCs w:val="24"/>
          <w:lang w:eastAsia="sr-Latn-RS"/>
        </w:rPr>
        <w:t>запошљавањ</w:t>
      </w:r>
      <w:r w:rsidR="006411F5">
        <w:rPr>
          <w:rFonts w:ascii="Times New Roman" w:eastAsia="Times New Roman" w:hAnsi="Times New Roman" w:cs="Times New Roman"/>
          <w:sz w:val="24"/>
          <w:szCs w:val="24"/>
          <w:lang w:val="sr-Cyrl-RS" w:eastAsia="sr-Latn-RS"/>
        </w:rPr>
        <w:t>е</w:t>
      </w:r>
      <w:r w:rsidR="00174878" w:rsidRPr="00436736">
        <w:rPr>
          <w:rFonts w:ascii="Times New Roman" w:eastAsia="Times New Roman" w:hAnsi="Times New Roman" w:cs="Times New Roman"/>
          <w:sz w:val="24"/>
          <w:szCs w:val="24"/>
          <w:lang w:eastAsia="sr-Latn-RS"/>
        </w:rPr>
        <w:t xml:space="preserve">. </w:t>
      </w:r>
    </w:p>
    <w:p w:rsidR="00F401BB" w:rsidRPr="00436736" w:rsidRDefault="006335C5"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Конкурс садржи податке о послодавцу, радном месту, условима за избор на радном месту, месту рада, стручној оспособљености, знањима и вештинама, односно компетенцијама које се оцењују у изборном поступку и начину њихове провере, року у коме се подносе пријаве,  адресу на коју се пријаве подносе, податке о доказима који се прилажу уз пријаву. </w:t>
      </w:r>
    </w:p>
    <w:p w:rsidR="00F401BB" w:rsidRPr="00436736" w:rsidRDefault="00F401BB" w:rsidP="007E46C5">
      <w:pPr>
        <w:spacing w:after="0" w:line="240" w:lineRule="auto"/>
        <w:jc w:val="both"/>
        <w:rPr>
          <w:rFonts w:ascii="Times New Roman" w:eastAsia="Times New Roman" w:hAnsi="Times New Roman" w:cs="Times New Roman"/>
          <w:sz w:val="24"/>
          <w:szCs w:val="24"/>
          <w:lang w:val="sr-Cyrl-RS" w:eastAsia="sr-Latn-RS"/>
        </w:rPr>
      </w:pPr>
    </w:p>
    <w:p w:rsidR="00F401BB" w:rsidRPr="00322BD4" w:rsidRDefault="00174878" w:rsidP="00F401BB">
      <w:pPr>
        <w:spacing w:after="0" w:line="240" w:lineRule="auto"/>
        <w:jc w:val="center"/>
        <w:rPr>
          <w:rFonts w:ascii="Times New Roman" w:eastAsia="Times New Roman" w:hAnsi="Times New Roman" w:cs="Times New Roman"/>
          <w:b/>
          <w:sz w:val="24"/>
          <w:szCs w:val="24"/>
          <w:lang w:val="sr-Cyrl-RS" w:eastAsia="sr-Latn-RS"/>
        </w:rPr>
      </w:pPr>
      <w:r w:rsidRPr="00CA7410">
        <w:rPr>
          <w:rFonts w:ascii="Times New Roman" w:eastAsia="Times New Roman" w:hAnsi="Times New Roman" w:cs="Times New Roman"/>
          <w:b/>
          <w:sz w:val="24"/>
          <w:szCs w:val="24"/>
          <w:lang w:eastAsia="sr-Latn-RS"/>
        </w:rPr>
        <w:t>Члан 1</w:t>
      </w:r>
      <w:r w:rsidR="00417B71">
        <w:rPr>
          <w:rFonts w:ascii="Times New Roman" w:eastAsia="Times New Roman" w:hAnsi="Times New Roman" w:cs="Times New Roman"/>
          <w:b/>
          <w:sz w:val="24"/>
          <w:szCs w:val="24"/>
          <w:lang w:val="sr-Cyrl-RS" w:eastAsia="sr-Latn-RS"/>
        </w:rPr>
        <w:t>9</w:t>
      </w:r>
    </w:p>
    <w:p w:rsidR="00C36AD2" w:rsidRPr="0038427F" w:rsidRDefault="006335C5" w:rsidP="0038427F">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Пријава на конкурс обавезно садржи податке о радном месту на које кандидат конкурише и податке о кандидату (име и презиме, адреса пребивалишта односно боравишта, контакт телефон кандидата, адреса електронске поште ако је кандидат поседује),</w:t>
      </w:r>
      <w:r w:rsidR="0038427F">
        <w:rPr>
          <w:rFonts w:ascii="Times New Roman" w:eastAsia="Times New Roman" w:hAnsi="Times New Roman" w:cs="Times New Roman"/>
          <w:sz w:val="24"/>
          <w:szCs w:val="24"/>
          <w:lang w:val="sr-Cyrl-RS" w:eastAsia="sr-Latn-RS"/>
        </w:rPr>
        <w:t xml:space="preserve"> као и </w:t>
      </w:r>
      <w:r w:rsidR="00174878" w:rsidRPr="00436736">
        <w:rPr>
          <w:rFonts w:ascii="Times New Roman" w:eastAsia="Times New Roman" w:hAnsi="Times New Roman" w:cs="Times New Roman"/>
          <w:sz w:val="24"/>
          <w:szCs w:val="24"/>
          <w:lang w:eastAsia="sr-Latn-RS"/>
        </w:rPr>
        <w:t xml:space="preserve"> доказе уз пријаву</w:t>
      </w:r>
      <w:r w:rsidR="0038427F">
        <w:rPr>
          <w:rFonts w:ascii="Times New Roman" w:eastAsia="Times New Roman" w:hAnsi="Times New Roman" w:cs="Times New Roman"/>
          <w:sz w:val="24"/>
          <w:szCs w:val="24"/>
          <w:lang w:val="sr-Cyrl-RS" w:eastAsia="sr-Latn-RS"/>
        </w:rPr>
        <w:t xml:space="preserve"> да испуњава </w:t>
      </w:r>
      <w:r w:rsidR="00C36AD2" w:rsidRPr="006B744E">
        <w:rPr>
          <w:rFonts w:ascii="Times New Roman" w:hAnsi="Times New Roman" w:cs="Times New Roman"/>
          <w:sz w:val="24"/>
          <w:szCs w:val="24"/>
          <w:lang w:val="sr-Cyrl-RS"/>
        </w:rPr>
        <w:t xml:space="preserve"> </w:t>
      </w:r>
      <w:r w:rsidR="00C36AD2" w:rsidRPr="006B744E">
        <w:rPr>
          <w:rStyle w:val="markedcontent"/>
          <w:rFonts w:ascii="Times New Roman" w:hAnsi="Times New Roman" w:cs="Times New Roman"/>
          <w:sz w:val="24"/>
          <w:szCs w:val="24"/>
        </w:rPr>
        <w:t xml:space="preserve">услове прописане одредбама Закона о високом образовању, </w:t>
      </w:r>
      <w:r w:rsidR="00C36AD2" w:rsidRPr="006B744E">
        <w:rPr>
          <w:rFonts w:ascii="Times New Roman" w:hAnsi="Times New Roman" w:cs="Times New Roman"/>
          <w:sz w:val="24"/>
          <w:szCs w:val="24"/>
          <w:lang w:val="sr-Cyrl-RS" w:eastAsia="sr-Latn-RS"/>
        </w:rPr>
        <w:t>П</w:t>
      </w:r>
      <w:r w:rsidR="00C36AD2">
        <w:rPr>
          <w:rFonts w:ascii="Times New Roman" w:hAnsi="Times New Roman" w:cs="Times New Roman"/>
          <w:sz w:val="24"/>
          <w:szCs w:val="24"/>
          <w:lang w:val="sr-Cyrl-RS" w:eastAsia="sr-Latn-RS"/>
        </w:rPr>
        <w:t xml:space="preserve">равилника </w:t>
      </w:r>
      <w:r w:rsidR="00C36AD2" w:rsidRPr="006B744E">
        <w:rPr>
          <w:rFonts w:ascii="Times New Roman" w:hAnsi="Times New Roman" w:cs="Times New Roman"/>
          <w:sz w:val="24"/>
          <w:szCs w:val="24"/>
          <w:lang w:eastAsia="sr-Latn-RS"/>
        </w:rPr>
        <w:t>о условима, начину и поступку избора у звања наставника и сарадника</w:t>
      </w:r>
      <w:r w:rsidR="00C36AD2">
        <w:rPr>
          <w:rFonts w:ascii="Times New Roman" w:hAnsi="Times New Roman" w:cs="Times New Roman"/>
          <w:sz w:val="24"/>
          <w:szCs w:val="24"/>
          <w:lang w:val="sr-Cyrl-RS" w:eastAsia="sr-Latn-RS"/>
        </w:rPr>
        <w:t xml:space="preserve"> у ВШССОВ у Кикинди и </w:t>
      </w:r>
      <w:r w:rsidR="00C36AD2" w:rsidRPr="003218CB">
        <w:rPr>
          <w:rFonts w:ascii="Times New Roman" w:eastAsia="Times New Roman" w:hAnsi="Times New Roman" w:cs="Times New Roman"/>
          <w:bCs/>
          <w:color w:val="000000" w:themeColor="text1"/>
          <w:sz w:val="24"/>
          <w:szCs w:val="24"/>
          <w:lang w:val="sr-Cyrl-RS" w:eastAsia="sr-Latn-RS"/>
        </w:rPr>
        <w:t xml:space="preserve">Минималних услова  </w:t>
      </w:r>
      <w:r w:rsidR="00C36AD2" w:rsidRPr="003218CB">
        <w:rPr>
          <w:rFonts w:ascii="Times New Roman" w:eastAsia="Times New Roman" w:hAnsi="Times New Roman" w:cs="Times New Roman"/>
          <w:bCs/>
          <w:color w:val="000000" w:themeColor="text1"/>
          <w:sz w:val="24"/>
          <w:szCs w:val="24"/>
          <w:lang w:eastAsia="sr-Latn-RS"/>
        </w:rPr>
        <w:t>за избор у звања наставника на академијама струковних студија и високим школама струковних студија</w:t>
      </w:r>
      <w:r w:rsidR="00C36AD2" w:rsidRPr="003218CB">
        <w:rPr>
          <w:rFonts w:ascii="Times New Roman" w:hAnsi="Times New Roman" w:cs="Times New Roman"/>
          <w:sz w:val="24"/>
          <w:szCs w:val="24"/>
          <w:lang w:eastAsia="sr-Latn-RS"/>
        </w:rPr>
        <w:t>(</w:t>
      </w:r>
      <w:r w:rsidR="00C36AD2" w:rsidRPr="003218CB">
        <w:rPr>
          <w:rFonts w:ascii="Times New Roman" w:hAnsi="Times New Roman" w:cs="Times New Roman"/>
          <w:sz w:val="24"/>
          <w:szCs w:val="24"/>
          <w:lang w:val="sr-Cyrl-RS" w:eastAsia="sr-Latn-RS"/>
        </w:rPr>
        <w:t>''</w:t>
      </w:r>
      <w:r w:rsidR="00C36AD2" w:rsidRPr="003218CB">
        <w:rPr>
          <w:rFonts w:ascii="Times New Roman" w:hAnsi="Times New Roman" w:cs="Times New Roman"/>
          <w:sz w:val="24"/>
          <w:szCs w:val="24"/>
          <w:lang w:eastAsia="sr-Latn-RS"/>
        </w:rPr>
        <w:t>Сл. гласник РС</w:t>
      </w:r>
      <w:r w:rsidR="00C36AD2" w:rsidRPr="003218CB">
        <w:rPr>
          <w:rFonts w:ascii="Times New Roman" w:hAnsi="Times New Roman" w:cs="Times New Roman"/>
          <w:sz w:val="24"/>
          <w:szCs w:val="24"/>
          <w:lang w:val="sr-Cyrl-RS" w:eastAsia="sr-Latn-RS"/>
        </w:rPr>
        <w:t>''</w:t>
      </w:r>
      <w:r w:rsidR="00C36AD2" w:rsidRPr="003218CB">
        <w:rPr>
          <w:rFonts w:ascii="Times New Roman" w:hAnsi="Times New Roman" w:cs="Times New Roman"/>
          <w:sz w:val="24"/>
          <w:szCs w:val="24"/>
          <w:lang w:eastAsia="sr-Latn-RS"/>
        </w:rPr>
        <w:t>, број</w:t>
      </w:r>
      <w:r w:rsidR="00C36AD2" w:rsidRPr="003218CB">
        <w:rPr>
          <w:rFonts w:ascii="Times New Roman" w:hAnsi="Times New Roman" w:cs="Times New Roman"/>
          <w:sz w:val="24"/>
          <w:szCs w:val="24"/>
          <w:lang w:val="sr-Cyrl-RS" w:eastAsia="sr-Latn-RS"/>
        </w:rPr>
        <w:t xml:space="preserve"> 130/2021</w:t>
      </w:r>
      <w:r w:rsidR="00C36AD2">
        <w:rPr>
          <w:rFonts w:ascii="Times New Roman" w:hAnsi="Times New Roman" w:cs="Times New Roman"/>
          <w:sz w:val="24"/>
          <w:szCs w:val="24"/>
          <w:lang w:val="sr-Cyrl-RS" w:eastAsia="sr-Latn-RS"/>
        </w:rPr>
        <w:t xml:space="preserve">) </w:t>
      </w:r>
    </w:p>
    <w:p w:rsidR="00C36AD2" w:rsidRPr="00C36AD2" w:rsidRDefault="00C36AD2" w:rsidP="007E46C5">
      <w:pPr>
        <w:spacing w:after="0" w:line="240" w:lineRule="auto"/>
        <w:jc w:val="both"/>
        <w:rPr>
          <w:rFonts w:ascii="Times New Roman" w:eastAsia="Times New Roman" w:hAnsi="Times New Roman" w:cs="Times New Roman"/>
          <w:sz w:val="24"/>
          <w:szCs w:val="24"/>
          <w:lang w:val="sr-Cyrl-RS" w:eastAsia="sr-Latn-RS"/>
        </w:rPr>
      </w:pPr>
    </w:p>
    <w:p w:rsidR="00F401BB" w:rsidRPr="00436736" w:rsidRDefault="0038427F"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За комплетност документације коју подноси на конкурс одговоран је учесник конкурса. </w:t>
      </w:r>
    </w:p>
    <w:p w:rsidR="00F401BB" w:rsidRPr="00436736" w:rsidRDefault="00447704"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Пријава на конкурс са потребним доказима из става 1 овог члана подноси се у року </w:t>
      </w:r>
      <w:r w:rsidR="00174878" w:rsidRPr="004E7B52">
        <w:rPr>
          <w:rFonts w:ascii="Times New Roman" w:eastAsia="Times New Roman" w:hAnsi="Times New Roman" w:cs="Times New Roman"/>
          <w:color w:val="000000" w:themeColor="text1"/>
          <w:sz w:val="24"/>
          <w:szCs w:val="24"/>
          <w:lang w:eastAsia="sr-Latn-RS"/>
        </w:rPr>
        <w:t xml:space="preserve">од </w:t>
      </w:r>
      <w:r w:rsidR="00A572EA" w:rsidRPr="004E7B52">
        <w:rPr>
          <w:rFonts w:ascii="Times New Roman" w:eastAsia="Times New Roman" w:hAnsi="Times New Roman" w:cs="Times New Roman"/>
          <w:color w:val="000000" w:themeColor="text1"/>
          <w:sz w:val="24"/>
          <w:szCs w:val="24"/>
          <w:lang w:val="sr-Cyrl-RS" w:eastAsia="sr-Latn-RS"/>
        </w:rPr>
        <w:t>8</w:t>
      </w:r>
      <w:r w:rsidR="00174878" w:rsidRPr="004E7B52">
        <w:rPr>
          <w:rFonts w:ascii="Times New Roman" w:eastAsia="Times New Roman" w:hAnsi="Times New Roman" w:cs="Times New Roman"/>
          <w:color w:val="000000" w:themeColor="text1"/>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дана од дана објављивања конкурса. </w:t>
      </w:r>
    </w:p>
    <w:p w:rsidR="00F401BB" w:rsidRPr="00436736" w:rsidRDefault="00F401BB" w:rsidP="007E46C5">
      <w:pPr>
        <w:spacing w:after="0" w:line="240" w:lineRule="auto"/>
        <w:jc w:val="both"/>
        <w:rPr>
          <w:rFonts w:ascii="Times New Roman" w:eastAsia="Times New Roman" w:hAnsi="Times New Roman" w:cs="Times New Roman"/>
          <w:sz w:val="24"/>
          <w:szCs w:val="24"/>
          <w:lang w:val="sr-Cyrl-RS" w:eastAsia="sr-Latn-RS"/>
        </w:rPr>
      </w:pPr>
    </w:p>
    <w:p w:rsidR="00F401BB" w:rsidRPr="00090297" w:rsidRDefault="00174878" w:rsidP="00C00813">
      <w:pPr>
        <w:pStyle w:val="Heading3"/>
        <w:jc w:val="center"/>
        <w:rPr>
          <w:rFonts w:ascii="Times New Roman" w:eastAsia="Times New Roman" w:hAnsi="Times New Roman" w:cs="Times New Roman"/>
          <w:i/>
          <w:color w:val="auto"/>
          <w:sz w:val="26"/>
          <w:szCs w:val="26"/>
          <w:lang w:val="sr-Cyrl-RS" w:eastAsia="sr-Latn-RS"/>
        </w:rPr>
      </w:pPr>
      <w:bookmarkStart w:id="11" w:name="_Toc96509261"/>
      <w:r w:rsidRPr="00090297">
        <w:rPr>
          <w:rFonts w:ascii="Times New Roman" w:eastAsia="Times New Roman" w:hAnsi="Times New Roman" w:cs="Times New Roman"/>
          <w:i/>
          <w:color w:val="auto"/>
          <w:sz w:val="26"/>
          <w:szCs w:val="26"/>
          <w:lang w:eastAsia="sr-Latn-RS"/>
        </w:rPr>
        <w:t>Комисије</w:t>
      </w:r>
      <w:bookmarkEnd w:id="11"/>
    </w:p>
    <w:p w:rsidR="006D7D53" w:rsidRDefault="006D7D53" w:rsidP="00F401BB">
      <w:pPr>
        <w:spacing w:after="0" w:line="240" w:lineRule="auto"/>
        <w:jc w:val="center"/>
        <w:rPr>
          <w:rFonts w:ascii="Times New Roman" w:eastAsia="Times New Roman" w:hAnsi="Times New Roman" w:cs="Times New Roman"/>
          <w:sz w:val="24"/>
          <w:szCs w:val="24"/>
          <w:lang w:val="sr-Cyrl-RS" w:eastAsia="sr-Latn-RS"/>
        </w:rPr>
      </w:pPr>
    </w:p>
    <w:p w:rsidR="00F401BB" w:rsidRPr="00322BD4" w:rsidRDefault="00174878" w:rsidP="00F401BB">
      <w:pPr>
        <w:spacing w:after="0" w:line="240" w:lineRule="auto"/>
        <w:jc w:val="center"/>
        <w:rPr>
          <w:rFonts w:ascii="Times New Roman" w:eastAsia="Times New Roman" w:hAnsi="Times New Roman" w:cs="Times New Roman"/>
          <w:b/>
          <w:sz w:val="24"/>
          <w:szCs w:val="24"/>
          <w:lang w:val="sr-Cyrl-RS" w:eastAsia="sr-Latn-RS"/>
        </w:rPr>
      </w:pPr>
      <w:r w:rsidRPr="006D7D53">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20</w:t>
      </w:r>
    </w:p>
    <w:p w:rsidR="00F401BB"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У поступку избора у звање наставника образују се комисије: </w:t>
      </w:r>
    </w:p>
    <w:p w:rsidR="00F401BB"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1)</w:t>
      </w:r>
      <w:r w:rsidR="006D7D53">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 xml:space="preserve">о испуњености формалних услова пријава на конкурс </w:t>
      </w:r>
      <w:r w:rsidRPr="00436736">
        <w:rPr>
          <w:rFonts w:ascii="Times New Roman" w:eastAsia="Times New Roman" w:hAnsi="Times New Roman" w:cs="Times New Roman"/>
          <w:sz w:val="24"/>
          <w:szCs w:val="24"/>
          <w:lang w:eastAsia="sr-Latn-RS"/>
        </w:rPr>
        <w:t xml:space="preserve"> и </w:t>
      </w:r>
    </w:p>
    <w:p w:rsidR="00F401BB"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2)</w:t>
      </w:r>
      <w:r w:rsidR="006D7D53">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Комисија за писање извештаја за избор у звање наставника. </w:t>
      </w:r>
    </w:p>
    <w:p w:rsidR="00F401BB" w:rsidRDefault="00F401BB" w:rsidP="007E46C5">
      <w:pPr>
        <w:spacing w:after="0" w:line="240" w:lineRule="auto"/>
        <w:jc w:val="both"/>
        <w:rPr>
          <w:rFonts w:ascii="Times New Roman" w:eastAsia="Times New Roman" w:hAnsi="Times New Roman" w:cs="Times New Roman"/>
          <w:sz w:val="24"/>
          <w:szCs w:val="24"/>
          <w:lang w:val="sr-Cyrl-RS" w:eastAsia="sr-Latn-RS"/>
        </w:rPr>
      </w:pPr>
    </w:p>
    <w:p w:rsidR="006D7D53" w:rsidRDefault="00447704" w:rsidP="00F401BB">
      <w:pPr>
        <w:spacing w:after="0" w:line="240" w:lineRule="auto"/>
        <w:jc w:val="center"/>
        <w:rPr>
          <w:rFonts w:ascii="Times New Roman" w:eastAsia="Times New Roman" w:hAnsi="Times New Roman" w:cs="Times New Roman"/>
          <w:b/>
          <w:i/>
          <w:sz w:val="24"/>
          <w:szCs w:val="24"/>
          <w:lang w:val="sr-Cyrl-RS" w:eastAsia="sr-Latn-RS"/>
        </w:rPr>
      </w:pPr>
      <w:r w:rsidRPr="00090297">
        <w:rPr>
          <w:rFonts w:ascii="Times New Roman" w:eastAsia="Times New Roman" w:hAnsi="Times New Roman" w:cs="Times New Roman"/>
          <w:b/>
          <w:i/>
          <w:sz w:val="24"/>
          <w:szCs w:val="24"/>
          <w:lang w:eastAsia="sr-Latn-RS"/>
        </w:rPr>
        <w:t xml:space="preserve">Комисија </w:t>
      </w:r>
      <w:r w:rsidRPr="00090297">
        <w:rPr>
          <w:rFonts w:ascii="Times New Roman" w:eastAsia="Times New Roman" w:hAnsi="Times New Roman" w:cs="Times New Roman"/>
          <w:b/>
          <w:i/>
          <w:sz w:val="24"/>
          <w:szCs w:val="24"/>
          <w:lang w:val="sr-Cyrl-RS" w:eastAsia="sr-Latn-RS"/>
        </w:rPr>
        <w:t>о испуњености формалних услова пријава на конкурс</w:t>
      </w:r>
    </w:p>
    <w:p w:rsidR="00090297" w:rsidRPr="00090297" w:rsidRDefault="00090297" w:rsidP="00F401BB">
      <w:pPr>
        <w:spacing w:after="0" w:line="240" w:lineRule="auto"/>
        <w:jc w:val="center"/>
        <w:rPr>
          <w:rFonts w:ascii="Times New Roman" w:eastAsia="Times New Roman" w:hAnsi="Times New Roman" w:cs="Times New Roman"/>
          <w:b/>
          <w:i/>
          <w:sz w:val="24"/>
          <w:szCs w:val="24"/>
          <w:lang w:val="sr-Cyrl-RS" w:eastAsia="sr-Latn-RS"/>
        </w:rPr>
      </w:pPr>
    </w:p>
    <w:p w:rsidR="00F401BB" w:rsidRPr="00322BD4" w:rsidRDefault="00174878" w:rsidP="00F401BB">
      <w:pPr>
        <w:spacing w:after="0" w:line="240" w:lineRule="auto"/>
        <w:jc w:val="center"/>
        <w:rPr>
          <w:rFonts w:ascii="Times New Roman" w:eastAsia="Times New Roman" w:hAnsi="Times New Roman" w:cs="Times New Roman"/>
          <w:b/>
          <w:sz w:val="24"/>
          <w:szCs w:val="24"/>
          <w:lang w:val="sr-Cyrl-RS" w:eastAsia="sr-Latn-RS"/>
        </w:rPr>
      </w:pPr>
      <w:r w:rsidRPr="006D7D53">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21</w:t>
      </w:r>
    </w:p>
    <w:p w:rsidR="00F401BB"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447704"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447704"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проверa</w:t>
      </w:r>
      <w:r w:rsidR="00E52EDB">
        <w:rPr>
          <w:rFonts w:ascii="Times New Roman" w:eastAsia="Times New Roman" w:hAnsi="Times New Roman" w:cs="Times New Roman"/>
          <w:sz w:val="24"/>
          <w:szCs w:val="24"/>
          <w:lang w:val="sr-Cyrl-RS" w:eastAsia="sr-Latn-RS"/>
        </w:rPr>
        <w:t>ва</w:t>
      </w:r>
      <w:r w:rsidR="00174878" w:rsidRPr="00436736">
        <w:rPr>
          <w:rFonts w:ascii="Times New Roman" w:eastAsia="Times New Roman" w:hAnsi="Times New Roman" w:cs="Times New Roman"/>
          <w:sz w:val="24"/>
          <w:szCs w:val="24"/>
          <w:lang w:eastAsia="sr-Latn-RS"/>
        </w:rPr>
        <w:t xml:space="preserve"> документацију пријављених кандидата и утврђује благовременост, разумљивост и потпуност пријава кандидата. </w:t>
      </w:r>
    </w:p>
    <w:p w:rsidR="00F401BB"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Директор Школе именује </w:t>
      </w:r>
      <w:r w:rsidR="00447704"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174878" w:rsidRPr="00436736">
        <w:rPr>
          <w:rFonts w:ascii="Times New Roman" w:eastAsia="Times New Roman" w:hAnsi="Times New Roman" w:cs="Times New Roman"/>
          <w:sz w:val="24"/>
          <w:szCs w:val="24"/>
          <w:lang w:eastAsia="sr-Latn-RS"/>
        </w:rPr>
        <w:t xml:space="preserve"> која се састоји од три члана а секретар Школе је члан комисије по службеној дужности. </w:t>
      </w:r>
    </w:p>
    <w:p w:rsidR="00C00813" w:rsidRPr="00C00813" w:rsidRDefault="00C00813" w:rsidP="007E46C5">
      <w:pPr>
        <w:spacing w:after="0" w:line="240" w:lineRule="auto"/>
        <w:jc w:val="both"/>
        <w:rPr>
          <w:rFonts w:ascii="Times New Roman" w:eastAsia="Times New Roman" w:hAnsi="Times New Roman" w:cs="Times New Roman"/>
          <w:sz w:val="24"/>
          <w:szCs w:val="24"/>
          <w:lang w:val="sr-Cyrl-RS" w:eastAsia="sr-Latn-RS"/>
        </w:rPr>
      </w:pPr>
    </w:p>
    <w:p w:rsidR="00F401BB" w:rsidRPr="00090297" w:rsidRDefault="00174878" w:rsidP="00C00813">
      <w:pPr>
        <w:pStyle w:val="Heading3"/>
        <w:jc w:val="center"/>
        <w:rPr>
          <w:rFonts w:ascii="Times New Roman" w:eastAsia="Times New Roman" w:hAnsi="Times New Roman" w:cs="Times New Roman"/>
          <w:i/>
          <w:color w:val="000000" w:themeColor="text1"/>
          <w:sz w:val="26"/>
          <w:szCs w:val="26"/>
          <w:lang w:val="sr-Cyrl-RS" w:eastAsia="sr-Latn-RS"/>
        </w:rPr>
      </w:pPr>
      <w:bookmarkStart w:id="12" w:name="_Toc96509262"/>
      <w:r w:rsidRPr="00090297">
        <w:rPr>
          <w:rFonts w:ascii="Times New Roman" w:eastAsia="Times New Roman" w:hAnsi="Times New Roman" w:cs="Times New Roman"/>
          <w:i/>
          <w:color w:val="000000" w:themeColor="text1"/>
          <w:sz w:val="26"/>
          <w:szCs w:val="26"/>
          <w:lang w:eastAsia="sr-Latn-RS"/>
        </w:rPr>
        <w:t>Комисија за писање извештаја за избор у звање наставника</w:t>
      </w:r>
      <w:bookmarkEnd w:id="12"/>
    </w:p>
    <w:p w:rsidR="006D7D53" w:rsidRDefault="006D7D53" w:rsidP="00F401BB">
      <w:pPr>
        <w:spacing w:after="0" w:line="240" w:lineRule="auto"/>
        <w:jc w:val="center"/>
        <w:rPr>
          <w:rFonts w:ascii="Times New Roman" w:eastAsia="Times New Roman" w:hAnsi="Times New Roman" w:cs="Times New Roman"/>
          <w:sz w:val="24"/>
          <w:szCs w:val="24"/>
          <w:lang w:val="sr-Cyrl-RS" w:eastAsia="sr-Latn-RS"/>
        </w:rPr>
      </w:pPr>
    </w:p>
    <w:p w:rsidR="00F401BB" w:rsidRPr="00322BD4" w:rsidRDefault="00174878" w:rsidP="00F401BB">
      <w:pPr>
        <w:spacing w:after="0" w:line="240" w:lineRule="auto"/>
        <w:jc w:val="center"/>
        <w:rPr>
          <w:rFonts w:ascii="Times New Roman" w:eastAsia="Times New Roman" w:hAnsi="Times New Roman" w:cs="Times New Roman"/>
          <w:b/>
          <w:sz w:val="24"/>
          <w:szCs w:val="24"/>
          <w:lang w:val="sr-Cyrl-RS" w:eastAsia="sr-Latn-RS"/>
        </w:rPr>
      </w:pPr>
      <w:r w:rsidRPr="006D7D53">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22</w:t>
      </w:r>
    </w:p>
    <w:p w:rsidR="008158ED"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8158ED">
        <w:rPr>
          <w:rFonts w:ascii="Times New Roman" w:eastAsia="Times New Roman" w:hAnsi="Times New Roman" w:cs="Times New Roman"/>
          <w:sz w:val="24"/>
          <w:szCs w:val="24"/>
          <w:lang w:val="sr-Cyrl-RS" w:eastAsia="sr-Latn-RS"/>
        </w:rPr>
        <w:t>Комисију за писање извештаја за избор у звање наставника формира Наставно-стручно веће, на предлог директора.</w:t>
      </w:r>
    </w:p>
    <w:p w:rsidR="00174878" w:rsidRPr="00436736" w:rsidRDefault="001D177C" w:rsidP="007E46C5">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за писање извештаја за избор у звање наставника прегледа пријаве кандидата који испуњавају услове за избор и пише извештај о пријављеним кандидатима и утврђује предлог за избор у звање наставника. </w:t>
      </w:r>
    </w:p>
    <w:p w:rsidR="00F401BB"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из става 1 овог члана састоји се од најмање три наставника са научним звањем из уже научно-наставне области за коју се наставник бира, од којих најмање један није у радном односу у Школи. Чланови Комисије су у истом или вишем звању од звања у које се наставник бира. </w:t>
      </w:r>
    </w:p>
    <w:p w:rsidR="00BB7091" w:rsidRDefault="00174878" w:rsidP="00447704">
      <w:pPr>
        <w:pStyle w:val="Heading3"/>
        <w:jc w:val="center"/>
        <w:rPr>
          <w:rFonts w:ascii="Times New Roman" w:eastAsia="Times New Roman" w:hAnsi="Times New Roman" w:cs="Times New Roman"/>
          <w:color w:val="000000" w:themeColor="text1"/>
          <w:sz w:val="24"/>
          <w:szCs w:val="24"/>
          <w:lang w:val="sr-Cyrl-RS" w:eastAsia="sr-Latn-RS"/>
        </w:rPr>
      </w:pPr>
      <w:bookmarkStart w:id="13" w:name="_Toc96509263"/>
      <w:r w:rsidRPr="00090297">
        <w:rPr>
          <w:rFonts w:ascii="Times New Roman" w:eastAsia="Times New Roman" w:hAnsi="Times New Roman" w:cs="Times New Roman"/>
          <w:i/>
          <w:color w:val="000000" w:themeColor="text1"/>
          <w:sz w:val="26"/>
          <w:szCs w:val="26"/>
          <w:lang w:eastAsia="sr-Latn-RS"/>
        </w:rPr>
        <w:t xml:space="preserve">Поступак пред </w:t>
      </w:r>
      <w:r w:rsidR="0045144B" w:rsidRPr="00090297">
        <w:rPr>
          <w:rFonts w:ascii="Times New Roman" w:eastAsia="Times New Roman" w:hAnsi="Times New Roman" w:cs="Times New Roman"/>
          <w:i/>
          <w:color w:val="000000" w:themeColor="text1"/>
          <w:sz w:val="24"/>
          <w:szCs w:val="24"/>
          <w:lang w:eastAsia="sr-Latn-RS"/>
        </w:rPr>
        <w:t>Комисијом</w:t>
      </w:r>
      <w:r w:rsidR="00447704" w:rsidRPr="00090297">
        <w:rPr>
          <w:rFonts w:ascii="Times New Roman" w:eastAsia="Times New Roman" w:hAnsi="Times New Roman" w:cs="Times New Roman"/>
          <w:i/>
          <w:color w:val="000000" w:themeColor="text1"/>
          <w:sz w:val="24"/>
          <w:szCs w:val="24"/>
          <w:lang w:eastAsia="sr-Latn-RS"/>
        </w:rPr>
        <w:t xml:space="preserve"> </w:t>
      </w:r>
      <w:r w:rsidR="00447704" w:rsidRPr="00090297">
        <w:rPr>
          <w:rFonts w:ascii="Times New Roman" w:eastAsia="Times New Roman" w:hAnsi="Times New Roman" w:cs="Times New Roman"/>
          <w:i/>
          <w:color w:val="000000" w:themeColor="text1"/>
          <w:sz w:val="24"/>
          <w:szCs w:val="24"/>
          <w:lang w:val="sr-Cyrl-RS" w:eastAsia="sr-Latn-RS"/>
        </w:rPr>
        <w:t>о испуњености формалних услова пријава на конкурс</w:t>
      </w:r>
      <w:bookmarkEnd w:id="13"/>
      <w:r w:rsidR="00447704" w:rsidRPr="00090297">
        <w:rPr>
          <w:rFonts w:ascii="Times New Roman" w:eastAsia="Times New Roman" w:hAnsi="Times New Roman" w:cs="Times New Roman"/>
          <w:color w:val="000000" w:themeColor="text1"/>
          <w:sz w:val="24"/>
          <w:szCs w:val="24"/>
          <w:lang w:eastAsia="sr-Latn-RS"/>
        </w:rPr>
        <w:t xml:space="preserve"> </w:t>
      </w:r>
    </w:p>
    <w:p w:rsidR="007C1403" w:rsidRPr="007C1403" w:rsidRDefault="007C1403" w:rsidP="007C1403">
      <w:pPr>
        <w:rPr>
          <w:lang w:val="sr-Cyrl-RS" w:eastAsia="sr-Latn-RS"/>
        </w:rPr>
      </w:pPr>
    </w:p>
    <w:p w:rsidR="00F401BB" w:rsidRPr="007C1403" w:rsidRDefault="00174878" w:rsidP="007C1403">
      <w:pPr>
        <w:jc w:val="center"/>
        <w:rPr>
          <w:rFonts w:ascii="Times New Roman" w:hAnsi="Times New Roman" w:cs="Times New Roman"/>
          <w:b/>
          <w:sz w:val="24"/>
          <w:szCs w:val="24"/>
          <w:lang w:val="sr-Cyrl-RS" w:eastAsia="sr-Latn-RS"/>
        </w:rPr>
      </w:pPr>
      <w:r w:rsidRPr="007C1403">
        <w:rPr>
          <w:rFonts w:ascii="Times New Roman" w:hAnsi="Times New Roman" w:cs="Times New Roman"/>
          <w:b/>
          <w:sz w:val="24"/>
          <w:szCs w:val="24"/>
          <w:lang w:eastAsia="sr-Latn-RS"/>
        </w:rPr>
        <w:t xml:space="preserve">Члан </w:t>
      </w:r>
      <w:r w:rsidR="00417B71" w:rsidRPr="007C1403">
        <w:rPr>
          <w:rFonts w:ascii="Times New Roman" w:hAnsi="Times New Roman" w:cs="Times New Roman"/>
          <w:b/>
          <w:sz w:val="24"/>
          <w:szCs w:val="24"/>
          <w:lang w:val="sr-Cyrl-RS" w:eastAsia="sr-Latn-RS"/>
        </w:rPr>
        <w:t>23</w:t>
      </w:r>
    </w:p>
    <w:p w:rsidR="00F401BB"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447704"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прегледа пријаве и документацију пријављених кандидата и утв</w:t>
      </w:r>
      <w:r w:rsidR="004F1CA8">
        <w:rPr>
          <w:rFonts w:ascii="Times New Roman" w:eastAsia="Times New Roman" w:hAnsi="Times New Roman" w:cs="Times New Roman"/>
          <w:sz w:val="24"/>
          <w:szCs w:val="24"/>
          <w:lang w:val="sr-Cyrl-RS" w:eastAsia="sr-Latn-RS"/>
        </w:rPr>
        <w:t>р</w:t>
      </w:r>
      <w:r w:rsidR="00174878" w:rsidRPr="00436736">
        <w:rPr>
          <w:rFonts w:ascii="Times New Roman" w:eastAsia="Times New Roman" w:hAnsi="Times New Roman" w:cs="Times New Roman"/>
          <w:sz w:val="24"/>
          <w:szCs w:val="24"/>
          <w:lang w:eastAsia="sr-Latn-RS"/>
        </w:rPr>
        <w:t xml:space="preserve">ђује благовременост, разумљивост и потпуност пријава кандидата. </w:t>
      </w:r>
    </w:p>
    <w:p w:rsidR="00012579"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447704"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447704"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о свом раду води записник који потписују сви чланови комисије. </w:t>
      </w:r>
    </w:p>
    <w:p w:rsidR="00012579"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Неблаговремене, неразумљиве или непотпуне пријаве и пријаве уз које нису приложени сви потребни докази, </w:t>
      </w:r>
      <w:r w:rsidR="00447704"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447704"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пријава одбацује решењем против кога се може изјавити приговор директору Школе у року од пет дана од дана пријема решења. </w:t>
      </w:r>
    </w:p>
    <w:p w:rsidR="00012579"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Директор одлучује о приговору у року од седам дана од дана његовог подношења. </w:t>
      </w:r>
    </w:p>
    <w:p w:rsidR="00B75BCA" w:rsidRPr="00436736" w:rsidRDefault="001D177C"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Ако директор у утврђеном року не одлучи о приговору или ако је незадовољан коначном одлуком по приговору, кандидат може да оствари заштиту пред судом опште надлежности у року од 15 дана од истека рока за одлучивање директора, односно од достављања одлуке по приговору. Након истека рока за подношење приговора, односно истека рока за одлучивање директора по поднетом приговору, </w:t>
      </w:r>
      <w:r w:rsidR="00447704" w:rsidRPr="00436736">
        <w:rPr>
          <w:rFonts w:ascii="Times New Roman" w:eastAsia="Times New Roman" w:hAnsi="Times New Roman" w:cs="Times New Roman"/>
          <w:sz w:val="24"/>
          <w:szCs w:val="24"/>
          <w:lang w:eastAsia="sr-Latn-RS"/>
        </w:rPr>
        <w:t xml:space="preserve">Комисија </w:t>
      </w:r>
      <w:r w:rsidR="00447704">
        <w:rPr>
          <w:rFonts w:ascii="Times New Roman" w:eastAsia="Times New Roman" w:hAnsi="Times New Roman" w:cs="Times New Roman"/>
          <w:sz w:val="24"/>
          <w:szCs w:val="24"/>
          <w:lang w:val="sr-Cyrl-RS" w:eastAsia="sr-Latn-RS"/>
        </w:rPr>
        <w:t>о испуњености формалних услова пријава на конкурс</w:t>
      </w:r>
      <w:r w:rsidR="00174878" w:rsidRPr="00436736">
        <w:rPr>
          <w:rFonts w:ascii="Times New Roman" w:eastAsia="Times New Roman" w:hAnsi="Times New Roman" w:cs="Times New Roman"/>
          <w:sz w:val="24"/>
          <w:szCs w:val="24"/>
          <w:lang w:eastAsia="sr-Latn-RS"/>
        </w:rPr>
        <w:t xml:space="preserve"> пријава саставља списак кандидата који према приложеним, односно прибављеним доказима, испуњавају услове за даљу процедуру избора у звање наставника. </w:t>
      </w:r>
    </w:p>
    <w:p w:rsidR="00B75BCA" w:rsidRDefault="00B75BCA" w:rsidP="007E46C5">
      <w:pPr>
        <w:spacing w:after="0" w:line="240" w:lineRule="auto"/>
        <w:jc w:val="both"/>
        <w:rPr>
          <w:rFonts w:ascii="Times New Roman" w:eastAsia="Times New Roman" w:hAnsi="Times New Roman" w:cs="Times New Roman"/>
          <w:sz w:val="24"/>
          <w:szCs w:val="24"/>
          <w:lang w:eastAsia="sr-Latn-RS"/>
        </w:rPr>
      </w:pPr>
    </w:p>
    <w:p w:rsidR="00D01E5F" w:rsidRDefault="00D01E5F" w:rsidP="007E46C5">
      <w:pPr>
        <w:spacing w:after="0" w:line="240" w:lineRule="auto"/>
        <w:jc w:val="both"/>
        <w:rPr>
          <w:rFonts w:ascii="Times New Roman" w:eastAsia="Times New Roman" w:hAnsi="Times New Roman" w:cs="Times New Roman"/>
          <w:sz w:val="24"/>
          <w:szCs w:val="24"/>
          <w:lang w:eastAsia="sr-Latn-RS"/>
        </w:rPr>
      </w:pPr>
    </w:p>
    <w:p w:rsidR="00D01E5F" w:rsidRPr="00D01E5F" w:rsidRDefault="00D01E5F" w:rsidP="007E46C5">
      <w:pPr>
        <w:spacing w:after="0" w:line="240" w:lineRule="auto"/>
        <w:jc w:val="both"/>
        <w:rPr>
          <w:rFonts w:ascii="Times New Roman" w:eastAsia="Times New Roman" w:hAnsi="Times New Roman" w:cs="Times New Roman"/>
          <w:sz w:val="24"/>
          <w:szCs w:val="24"/>
          <w:lang w:eastAsia="sr-Latn-RS"/>
        </w:rPr>
      </w:pPr>
    </w:p>
    <w:p w:rsidR="00B75BCA" w:rsidRPr="00090297" w:rsidRDefault="00174878" w:rsidP="00C5493D">
      <w:pPr>
        <w:pStyle w:val="Heading3"/>
        <w:jc w:val="center"/>
        <w:rPr>
          <w:rFonts w:ascii="Times New Roman" w:eastAsia="Times New Roman" w:hAnsi="Times New Roman" w:cs="Times New Roman"/>
          <w:i/>
          <w:color w:val="000000" w:themeColor="text1"/>
          <w:sz w:val="26"/>
          <w:szCs w:val="26"/>
          <w:lang w:val="sr-Cyrl-RS" w:eastAsia="sr-Latn-RS"/>
        </w:rPr>
      </w:pPr>
      <w:bookmarkStart w:id="14" w:name="_Toc96509264"/>
      <w:r w:rsidRPr="00090297">
        <w:rPr>
          <w:rFonts w:ascii="Times New Roman" w:eastAsia="Times New Roman" w:hAnsi="Times New Roman" w:cs="Times New Roman"/>
          <w:i/>
          <w:color w:val="000000" w:themeColor="text1"/>
          <w:sz w:val="26"/>
          <w:szCs w:val="26"/>
          <w:lang w:eastAsia="sr-Latn-RS"/>
        </w:rPr>
        <w:t>Изборни поступак</w:t>
      </w:r>
      <w:bookmarkEnd w:id="14"/>
    </w:p>
    <w:p w:rsidR="004F1CA8" w:rsidRDefault="004F1CA8" w:rsidP="00B75BCA">
      <w:pPr>
        <w:spacing w:after="0" w:line="240" w:lineRule="auto"/>
        <w:jc w:val="center"/>
        <w:rPr>
          <w:rFonts w:ascii="Times New Roman" w:eastAsia="Times New Roman" w:hAnsi="Times New Roman" w:cs="Times New Roman"/>
          <w:sz w:val="24"/>
          <w:szCs w:val="24"/>
          <w:lang w:val="sr-Cyrl-RS" w:eastAsia="sr-Latn-RS"/>
        </w:rPr>
      </w:pPr>
    </w:p>
    <w:p w:rsidR="00B75BCA" w:rsidRPr="00322BD4" w:rsidRDefault="00174878" w:rsidP="00B75BCA">
      <w:pPr>
        <w:spacing w:after="0" w:line="240" w:lineRule="auto"/>
        <w:jc w:val="center"/>
        <w:rPr>
          <w:rFonts w:ascii="Times New Roman" w:eastAsia="Times New Roman" w:hAnsi="Times New Roman" w:cs="Times New Roman"/>
          <w:b/>
          <w:sz w:val="24"/>
          <w:szCs w:val="24"/>
          <w:lang w:val="sr-Cyrl-RS" w:eastAsia="sr-Latn-RS"/>
        </w:rPr>
      </w:pPr>
      <w:r w:rsidRPr="004F1CA8">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24</w:t>
      </w:r>
    </w:p>
    <w:p w:rsidR="00B75BCA"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за писање извештаја за избор у звање наставника, након добијања списка кандидата који испуњавају услове за избор, прегледа пријаве и пише извештај о пријављеним кандидатима и утврђује предлог за избор у звање наставника. </w:t>
      </w:r>
    </w:p>
    <w:p w:rsidR="00B75BCA"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Уколико чланoви Комисије имају потенцијални или стварни сукоб интереса, дужни су да се изузму из рада Комисије. Одлуку о постојању сукоба интереса чланова </w:t>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Комисије за избор у наставно звање доноси директор. </w:t>
      </w:r>
    </w:p>
    <w:p w:rsidR="00174878" w:rsidRPr="00436736" w:rsidRDefault="00C806C7" w:rsidP="007E46C5">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је дужна да сачини извештај о свим пријављеним кандидатима са предлогом за избор одређеног кандидата у одговарајуће наставничко звање, у складу са условима утврђеним Законом, Статутом, овим Правилником и Правилником о организацији и систематизацији послова. </w:t>
      </w:r>
    </w:p>
    <w:p w:rsidR="00B75BCA"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је дужна да сачини извештај и када се ни један кандидат не предлаже за избор у одговарајуће звање. </w:t>
      </w:r>
    </w:p>
    <w:p w:rsidR="00B75BCA"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Комисија свој извештај доставља Школи </w:t>
      </w:r>
      <w:r w:rsidR="00A572EA">
        <w:rPr>
          <w:rFonts w:ascii="Times New Roman" w:eastAsia="Times New Roman" w:hAnsi="Times New Roman" w:cs="Times New Roman"/>
          <w:sz w:val="24"/>
          <w:szCs w:val="24"/>
          <w:lang w:val="sr-Cyrl-RS" w:eastAsia="sr-Latn-RS"/>
        </w:rPr>
        <w:t>у року који одреди Наставно</w:t>
      </w:r>
      <w:r w:rsidR="00A422EA">
        <w:rPr>
          <w:rFonts w:ascii="Times New Roman" w:eastAsia="Times New Roman" w:hAnsi="Times New Roman" w:cs="Times New Roman"/>
          <w:sz w:val="24"/>
          <w:szCs w:val="24"/>
          <w:lang w:val="sr-Cyrl-RS" w:eastAsia="sr-Latn-RS"/>
        </w:rPr>
        <w:t>-</w:t>
      </w:r>
      <w:r w:rsidR="00A572EA">
        <w:rPr>
          <w:rFonts w:ascii="Times New Roman" w:eastAsia="Times New Roman" w:hAnsi="Times New Roman" w:cs="Times New Roman"/>
          <w:sz w:val="24"/>
          <w:szCs w:val="24"/>
          <w:lang w:val="sr-Cyrl-RS" w:eastAsia="sr-Latn-RS"/>
        </w:rPr>
        <w:t>стручно веће у Одлуци о формирању Комисије</w:t>
      </w:r>
      <w:r w:rsidR="00174878" w:rsidRPr="00436736">
        <w:rPr>
          <w:rFonts w:ascii="Times New Roman" w:eastAsia="Times New Roman" w:hAnsi="Times New Roman" w:cs="Times New Roman"/>
          <w:sz w:val="24"/>
          <w:szCs w:val="24"/>
          <w:lang w:eastAsia="sr-Latn-RS"/>
        </w:rPr>
        <w:t xml:space="preserve">. </w:t>
      </w:r>
    </w:p>
    <w:p w:rsidR="00B75BCA"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Ако комисија не припреми извештај у року из става 3 овог члана, директор о томе обавештава Наставно-стручно веће Школе које предлаже нову комисију. </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Ако Комисија не предложи ниједног од пријављених кандидата и Наставно-стручно веће усвоји такав извештај, Школа расписује нови конкурс. </w:t>
      </w: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Pr="00A422EA" w:rsidRDefault="00174878" w:rsidP="001A563C">
      <w:pPr>
        <w:spacing w:after="0" w:line="240" w:lineRule="auto"/>
        <w:jc w:val="center"/>
        <w:rPr>
          <w:rFonts w:ascii="Times New Roman" w:eastAsia="Times New Roman" w:hAnsi="Times New Roman" w:cs="Times New Roman"/>
          <w:b/>
          <w:sz w:val="24"/>
          <w:szCs w:val="24"/>
          <w:lang w:val="sr-Cyrl-RS" w:eastAsia="sr-Latn-RS"/>
        </w:rPr>
      </w:pPr>
      <w:r w:rsidRPr="00652F9B">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25</w:t>
      </w:r>
    </w:p>
    <w:p w:rsidR="00CE2492" w:rsidRPr="00CE2492" w:rsidRDefault="00C806C7" w:rsidP="00CE2492">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CE2492" w:rsidRPr="00CE2492">
        <w:rPr>
          <w:rFonts w:ascii="Times New Roman" w:eastAsia="Times New Roman" w:hAnsi="Times New Roman" w:cs="Times New Roman"/>
          <w:color w:val="000000"/>
          <w:sz w:val="24"/>
          <w:szCs w:val="24"/>
          <w:lang w:eastAsia="sr-Latn-RS"/>
        </w:rPr>
        <w:t>Извештај комисије о пријављеним кандидатима за избор у звање, као и предлог и мишљење комисије, морају садржати све тражене елементе за избор у звање који морају бити образложени.</w:t>
      </w:r>
    </w:p>
    <w:p w:rsidR="00CE2492" w:rsidRPr="00CE2492" w:rsidRDefault="00C806C7" w:rsidP="00CE2492">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CE2492" w:rsidRPr="00CE2492">
        <w:rPr>
          <w:rFonts w:ascii="Times New Roman" w:eastAsia="Times New Roman" w:hAnsi="Times New Roman" w:cs="Times New Roman"/>
          <w:color w:val="000000"/>
          <w:sz w:val="24"/>
          <w:szCs w:val="24"/>
          <w:lang w:eastAsia="sr-Latn-RS"/>
        </w:rPr>
        <w:t>Чланови комисије за писање извештаја изјашњавају се о квалитету кандидата и испуњености услова за избор у звање у писаној форми и то потврђују својим потписом.</w:t>
      </w:r>
    </w:p>
    <w:p w:rsidR="001A563C" w:rsidRPr="00CE2492" w:rsidRDefault="00C806C7" w:rsidP="00CE24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color w:val="000000" w:themeColor="text1"/>
          <w:sz w:val="24"/>
          <w:szCs w:val="24"/>
          <w:lang w:val="sr-Cyrl-RS" w:eastAsia="sr-Latn-RS"/>
        </w:rPr>
        <w:tab/>
      </w:r>
      <w:r w:rsidR="00174878" w:rsidRPr="00CE2492">
        <w:rPr>
          <w:rFonts w:ascii="Times New Roman" w:eastAsia="Times New Roman" w:hAnsi="Times New Roman" w:cs="Times New Roman"/>
          <w:color w:val="000000" w:themeColor="text1"/>
          <w:sz w:val="24"/>
          <w:szCs w:val="24"/>
          <w:lang w:eastAsia="sr-Latn-RS"/>
        </w:rPr>
        <w:t xml:space="preserve">Комисија утврђује </w:t>
      </w:r>
      <w:r w:rsidR="00174878" w:rsidRPr="00CE2492">
        <w:rPr>
          <w:rFonts w:ascii="Times New Roman" w:eastAsia="Times New Roman" w:hAnsi="Times New Roman" w:cs="Times New Roman"/>
          <w:sz w:val="24"/>
          <w:szCs w:val="24"/>
          <w:lang w:eastAsia="sr-Latn-RS"/>
        </w:rPr>
        <w:t xml:space="preserve">предлог за избор одређеног кандидата већином гласова од укупног броја чланова. </w:t>
      </w:r>
    </w:p>
    <w:p w:rsidR="001A563C" w:rsidRPr="00CE2492" w:rsidRDefault="00C806C7" w:rsidP="00CE24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CE2492">
        <w:rPr>
          <w:rFonts w:ascii="Times New Roman" w:eastAsia="Times New Roman" w:hAnsi="Times New Roman" w:cs="Times New Roman"/>
          <w:sz w:val="24"/>
          <w:szCs w:val="24"/>
          <w:lang w:eastAsia="sr-Latn-RS"/>
        </w:rPr>
        <w:t xml:space="preserve">Директор може извештај комисије који није састављен у складу са законом, статутом, или овим Правилником да врати Комисији на исправку или допуну у року од три дана од дана пријема. </w:t>
      </w: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Default="00174878" w:rsidP="001A563C">
      <w:pPr>
        <w:spacing w:after="0" w:line="240" w:lineRule="auto"/>
        <w:jc w:val="center"/>
        <w:rPr>
          <w:rFonts w:ascii="Times New Roman" w:eastAsia="Times New Roman" w:hAnsi="Times New Roman" w:cs="Times New Roman"/>
          <w:b/>
          <w:sz w:val="24"/>
          <w:szCs w:val="24"/>
          <w:lang w:val="sr-Cyrl-RS" w:eastAsia="sr-Latn-RS"/>
        </w:rPr>
      </w:pPr>
      <w:r w:rsidRPr="00652F9B">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26</w:t>
      </w:r>
    </w:p>
    <w:p w:rsidR="00CE2492" w:rsidRPr="00CE2492" w:rsidRDefault="00C806C7" w:rsidP="00CE2492">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color w:val="000000"/>
          <w:sz w:val="24"/>
          <w:szCs w:val="24"/>
          <w:lang w:val="sr-Cyrl-RS" w:eastAsia="sr-Latn-RS"/>
        </w:rPr>
        <w:tab/>
      </w:r>
      <w:r w:rsidR="00CE2492" w:rsidRPr="00CE2492">
        <w:rPr>
          <w:rFonts w:ascii="Times New Roman" w:eastAsia="Times New Roman" w:hAnsi="Times New Roman" w:cs="Times New Roman"/>
          <w:color w:val="000000"/>
          <w:sz w:val="24"/>
          <w:szCs w:val="24"/>
          <w:lang w:eastAsia="sr-Latn-RS"/>
        </w:rPr>
        <w:t xml:space="preserve">Извештај комисије по Конкурсу о пријављеним кандидатима за избор у звање, ставља се на увид јавности и мора бити објављен на званичној интернет страници </w:t>
      </w:r>
      <w:r w:rsidR="00A65F43">
        <w:rPr>
          <w:rFonts w:ascii="Times New Roman" w:eastAsia="Times New Roman" w:hAnsi="Times New Roman" w:cs="Times New Roman"/>
          <w:color w:val="000000"/>
          <w:sz w:val="24"/>
          <w:szCs w:val="24"/>
          <w:lang w:val="sr-Cyrl-RS" w:eastAsia="sr-Latn-RS"/>
        </w:rPr>
        <w:t xml:space="preserve"> Школе </w:t>
      </w:r>
      <w:r w:rsidR="00CE2492" w:rsidRPr="00CE2492">
        <w:rPr>
          <w:rFonts w:ascii="Times New Roman" w:eastAsia="Times New Roman" w:hAnsi="Times New Roman" w:cs="Times New Roman"/>
          <w:color w:val="000000"/>
          <w:sz w:val="24"/>
          <w:szCs w:val="24"/>
          <w:lang w:eastAsia="sr-Latn-RS"/>
        </w:rPr>
        <w:t>и бити доступан јавности 30 дана од дана објављивања.</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Ако на извештај који је на увиду јавности благовремено буду стављене примедбе, те примедбе директор доставаља председнику комисије за писање извештаја са захтевом да се комисија изјасни о њима у року од </w:t>
      </w:r>
      <w:r w:rsidR="0070331B">
        <w:rPr>
          <w:rFonts w:ascii="Times New Roman" w:eastAsia="Times New Roman" w:hAnsi="Times New Roman" w:cs="Times New Roman"/>
          <w:sz w:val="24"/>
          <w:szCs w:val="24"/>
          <w:lang w:val="sr-Cyrl-RS" w:eastAsia="sr-Latn-RS"/>
        </w:rPr>
        <w:t>8</w:t>
      </w:r>
      <w:r w:rsidR="00174878" w:rsidRPr="00436736">
        <w:rPr>
          <w:rFonts w:ascii="Times New Roman" w:eastAsia="Times New Roman" w:hAnsi="Times New Roman" w:cs="Times New Roman"/>
          <w:sz w:val="24"/>
          <w:szCs w:val="24"/>
          <w:lang w:eastAsia="sr-Latn-RS"/>
        </w:rPr>
        <w:t xml:space="preserve"> дана од дана пријема. </w:t>
      </w:r>
    </w:p>
    <w:p w:rsidR="00174878" w:rsidRPr="00436736" w:rsidRDefault="00C806C7" w:rsidP="007E46C5">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Наставно-стручном већу доставља се извештај комисије о пријављеним кандидатима на конкурс за избор наставника, а ако је у току увида јавности било примедби на извештај, достављају се и све примедбе, као и одговор комисије на те примедбе. </w:t>
      </w: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Pr="006F0CD9" w:rsidRDefault="00174878" w:rsidP="001A563C">
      <w:pPr>
        <w:spacing w:after="0" w:line="240" w:lineRule="auto"/>
        <w:jc w:val="center"/>
        <w:rPr>
          <w:rFonts w:ascii="Times New Roman" w:eastAsia="Times New Roman" w:hAnsi="Times New Roman" w:cs="Times New Roman"/>
          <w:b/>
          <w:sz w:val="24"/>
          <w:szCs w:val="24"/>
          <w:lang w:val="sr-Cyrl-RS" w:eastAsia="sr-Latn-RS"/>
        </w:rPr>
      </w:pPr>
      <w:r w:rsidRPr="00652F9B">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27</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Наставно-стручно веће разматра извештај и приспеле примедбе и доноси одлуку о избору у звање једног од кандидата. </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Наставно-стручно веће доноси </w:t>
      </w:r>
      <w:r w:rsidR="006F0CD9">
        <w:rPr>
          <w:rFonts w:ascii="Times New Roman" w:eastAsia="Times New Roman" w:hAnsi="Times New Roman" w:cs="Times New Roman"/>
          <w:sz w:val="24"/>
          <w:szCs w:val="24"/>
          <w:lang w:val="sr-Cyrl-RS" w:eastAsia="sr-Latn-RS"/>
        </w:rPr>
        <w:t xml:space="preserve">тајним гласањем </w:t>
      </w:r>
      <w:r w:rsidR="00174878" w:rsidRPr="00436736">
        <w:rPr>
          <w:rFonts w:ascii="Times New Roman" w:eastAsia="Times New Roman" w:hAnsi="Times New Roman" w:cs="Times New Roman"/>
          <w:sz w:val="24"/>
          <w:szCs w:val="24"/>
          <w:lang w:eastAsia="sr-Latn-RS"/>
        </w:rPr>
        <w:t>одлуку већин</w:t>
      </w:r>
      <w:r w:rsidR="006F0CD9">
        <w:rPr>
          <w:rFonts w:ascii="Times New Roman" w:eastAsia="Times New Roman" w:hAnsi="Times New Roman" w:cs="Times New Roman"/>
          <w:sz w:val="24"/>
          <w:szCs w:val="24"/>
          <w:lang w:val="sr-Cyrl-RS" w:eastAsia="sr-Latn-RS"/>
        </w:rPr>
        <w:t>о</w:t>
      </w:r>
      <w:r w:rsidR="00174878" w:rsidRPr="00436736">
        <w:rPr>
          <w:rFonts w:ascii="Times New Roman" w:eastAsia="Times New Roman" w:hAnsi="Times New Roman" w:cs="Times New Roman"/>
          <w:sz w:val="24"/>
          <w:szCs w:val="24"/>
          <w:lang w:eastAsia="sr-Latn-RS"/>
        </w:rPr>
        <w:t xml:space="preserve">м гласова од укупног броја </w:t>
      </w:r>
      <w:r w:rsidR="00652F9B">
        <w:rPr>
          <w:rFonts w:ascii="Times New Roman" w:eastAsia="Times New Roman" w:hAnsi="Times New Roman" w:cs="Times New Roman"/>
          <w:sz w:val="24"/>
          <w:szCs w:val="24"/>
          <w:lang w:val="sr-Cyrl-RS" w:eastAsia="sr-Latn-RS"/>
        </w:rPr>
        <w:t>чланова</w:t>
      </w:r>
      <w:r w:rsidR="000D0EF6">
        <w:rPr>
          <w:rFonts w:ascii="Times New Roman" w:eastAsia="Times New Roman" w:hAnsi="Times New Roman" w:cs="Times New Roman"/>
          <w:sz w:val="24"/>
          <w:szCs w:val="24"/>
          <w:lang w:val="sr-Cyrl-RS" w:eastAsia="sr-Latn-RS"/>
        </w:rPr>
        <w:t>, који имају право да одлучују</w:t>
      </w:r>
      <w:r w:rsidR="00174878" w:rsidRPr="00436736">
        <w:rPr>
          <w:rFonts w:ascii="Times New Roman" w:eastAsia="Times New Roman" w:hAnsi="Times New Roman" w:cs="Times New Roman"/>
          <w:sz w:val="24"/>
          <w:szCs w:val="24"/>
          <w:lang w:eastAsia="sr-Latn-RS"/>
        </w:rPr>
        <w:t xml:space="preserve">. </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Наставно-стручно веће може донети: </w:t>
      </w:r>
    </w:p>
    <w:p w:rsidR="001A563C"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1.</w:t>
      </w:r>
      <w:r w:rsidR="00035034">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Одлуку о избору наставника у звање по утврђеном предлогу; </w:t>
      </w:r>
    </w:p>
    <w:p w:rsidR="001A563C"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2.</w:t>
      </w:r>
      <w:r w:rsidR="00035034">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Одлуку да се не изабере учесник конкурса по утврђеном предлогу Комисије, већ да се изабере други учесник конкурса; </w:t>
      </w:r>
    </w:p>
    <w:p w:rsidR="001A563C"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3.</w:t>
      </w:r>
      <w:r w:rsidR="00035034">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Одлуку да се не изабере ни један учесник конкурса. </w:t>
      </w:r>
    </w:p>
    <w:p w:rsidR="00492DA6" w:rsidRDefault="0058109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Одлука Наставно-стручног већа мора бити образложена.</w:t>
      </w:r>
    </w:p>
    <w:p w:rsidR="00492DA6" w:rsidRDefault="00581097" w:rsidP="00492DA6">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492DA6" w:rsidRPr="00436736">
        <w:rPr>
          <w:rFonts w:ascii="Times New Roman" w:eastAsia="Times New Roman" w:hAnsi="Times New Roman" w:cs="Times New Roman"/>
          <w:sz w:val="24"/>
          <w:szCs w:val="24"/>
          <w:lang w:eastAsia="sr-Latn-RS"/>
        </w:rPr>
        <w:t xml:space="preserve">Одлука Наставно-стручног већа </w:t>
      </w:r>
      <w:r w:rsidR="00492DA6">
        <w:rPr>
          <w:rFonts w:ascii="Times New Roman" w:eastAsia="Times New Roman" w:hAnsi="Times New Roman" w:cs="Times New Roman"/>
          <w:sz w:val="24"/>
          <w:szCs w:val="24"/>
          <w:lang w:val="sr-Cyrl-RS" w:eastAsia="sr-Latn-RS"/>
        </w:rPr>
        <w:t>је коначна</w:t>
      </w:r>
      <w:r w:rsidR="00492DA6" w:rsidRPr="00436736">
        <w:rPr>
          <w:rFonts w:ascii="Times New Roman" w:eastAsia="Times New Roman" w:hAnsi="Times New Roman" w:cs="Times New Roman"/>
          <w:sz w:val="24"/>
          <w:szCs w:val="24"/>
          <w:lang w:eastAsia="sr-Latn-RS"/>
        </w:rPr>
        <w:t>.</w:t>
      </w: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Pr="008476EE" w:rsidRDefault="00174878" w:rsidP="001A563C">
      <w:pPr>
        <w:spacing w:after="0" w:line="240" w:lineRule="auto"/>
        <w:jc w:val="center"/>
        <w:rPr>
          <w:rFonts w:ascii="Times New Roman" w:eastAsia="Times New Roman" w:hAnsi="Times New Roman" w:cs="Times New Roman"/>
          <w:b/>
          <w:sz w:val="24"/>
          <w:szCs w:val="24"/>
          <w:lang w:val="sr-Cyrl-RS" w:eastAsia="sr-Latn-RS"/>
        </w:rPr>
      </w:pPr>
      <w:r w:rsidRPr="00DB7605">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28</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Одлука о избору кандидата у звање наставника доставља се свим кандидатима који су учествовали у изборном поступку на адресу наведену у пријави на конкурс. </w:t>
      </w:r>
    </w:p>
    <w:p w:rsidR="001A563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Уколико достављање из става 1 овог члана није успело, о томе се саставља писмена белешка а одлука се објављује на огласној табли Школе и по истеку осам дана од дана објављивања сматра се достављеном. </w:t>
      </w:r>
    </w:p>
    <w:p w:rsidR="001A563C" w:rsidRPr="00436736" w:rsidRDefault="001A563C" w:rsidP="007E46C5">
      <w:pPr>
        <w:spacing w:after="0" w:line="240" w:lineRule="auto"/>
        <w:jc w:val="both"/>
        <w:rPr>
          <w:rFonts w:ascii="Times New Roman" w:eastAsia="Times New Roman" w:hAnsi="Times New Roman" w:cs="Times New Roman"/>
          <w:sz w:val="24"/>
          <w:szCs w:val="24"/>
          <w:lang w:val="sr-Cyrl-RS" w:eastAsia="sr-Latn-RS"/>
        </w:rPr>
      </w:pPr>
    </w:p>
    <w:p w:rsidR="001A563C" w:rsidRPr="008476EE" w:rsidRDefault="00174878" w:rsidP="001A563C">
      <w:pPr>
        <w:spacing w:after="0" w:line="240" w:lineRule="auto"/>
        <w:jc w:val="center"/>
        <w:rPr>
          <w:rFonts w:ascii="Times New Roman" w:eastAsia="Times New Roman" w:hAnsi="Times New Roman" w:cs="Times New Roman"/>
          <w:b/>
          <w:sz w:val="24"/>
          <w:szCs w:val="24"/>
          <w:lang w:val="sr-Cyrl-RS" w:eastAsia="sr-Latn-RS"/>
        </w:rPr>
      </w:pPr>
      <w:r w:rsidRPr="00DB7605">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29</w:t>
      </w:r>
    </w:p>
    <w:p w:rsidR="0014333B"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Кандидат који је учествовао у изборном поступку има право да, под надзором овлашћеног лица у Школи, прегледа сву конкурсну документацију, у складу са законом. </w:t>
      </w:r>
    </w:p>
    <w:p w:rsidR="00492DA6" w:rsidRPr="00492DA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492DA6">
        <w:rPr>
          <w:rFonts w:ascii="Times New Roman" w:eastAsia="Times New Roman" w:hAnsi="Times New Roman" w:cs="Times New Roman"/>
          <w:sz w:val="24"/>
          <w:szCs w:val="24"/>
          <w:lang w:val="sr-Cyrl-RS" w:eastAsia="sr-Latn-RS"/>
        </w:rPr>
        <w:t>Против одлуке о избору у звање наставника може се покренути управни спор, тужбом Управном суду, у року од 30 дана од пријему одлуке.</w:t>
      </w:r>
    </w:p>
    <w:p w:rsidR="00174878" w:rsidRPr="00436736" w:rsidRDefault="00174878" w:rsidP="007E46C5">
      <w:pPr>
        <w:spacing w:after="0" w:line="240" w:lineRule="auto"/>
        <w:jc w:val="both"/>
        <w:rPr>
          <w:rFonts w:ascii="Times New Roman" w:eastAsia="Times New Roman" w:hAnsi="Times New Roman" w:cs="Times New Roman"/>
          <w:sz w:val="24"/>
          <w:szCs w:val="24"/>
          <w:lang w:eastAsia="sr-Latn-RS"/>
        </w:rPr>
      </w:pPr>
      <w:r w:rsidRPr="00436736">
        <w:rPr>
          <w:rFonts w:ascii="Times New Roman" w:eastAsia="Times New Roman" w:hAnsi="Times New Roman" w:cs="Times New Roman"/>
          <w:sz w:val="24"/>
          <w:szCs w:val="24"/>
          <w:lang w:eastAsia="sr-Latn-RS"/>
        </w:rPr>
        <w:t xml:space="preserve"> </w:t>
      </w:r>
    </w:p>
    <w:p w:rsidR="0014333B" w:rsidRPr="008476EE" w:rsidRDefault="00174878" w:rsidP="0014333B">
      <w:pPr>
        <w:spacing w:after="0" w:line="240" w:lineRule="auto"/>
        <w:jc w:val="center"/>
        <w:rPr>
          <w:rFonts w:ascii="Times New Roman" w:eastAsia="Times New Roman" w:hAnsi="Times New Roman" w:cs="Times New Roman"/>
          <w:b/>
          <w:sz w:val="24"/>
          <w:szCs w:val="24"/>
          <w:lang w:val="sr-Cyrl-RS" w:eastAsia="sr-Latn-RS"/>
        </w:rPr>
      </w:pPr>
      <w:r w:rsidRPr="00D23BD3">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30</w:t>
      </w:r>
    </w:p>
    <w:p w:rsidR="0014333B" w:rsidRPr="00436736" w:rsidRDefault="0014333B" w:rsidP="007E46C5">
      <w:pPr>
        <w:spacing w:after="0" w:line="240" w:lineRule="auto"/>
        <w:jc w:val="both"/>
        <w:rPr>
          <w:rFonts w:ascii="Times New Roman" w:eastAsia="Times New Roman" w:hAnsi="Times New Roman" w:cs="Times New Roman"/>
          <w:sz w:val="24"/>
          <w:szCs w:val="24"/>
          <w:lang w:val="sr-Cyrl-RS" w:eastAsia="sr-Latn-RS"/>
        </w:rPr>
      </w:pPr>
    </w:p>
    <w:p w:rsidR="0014333B" w:rsidRPr="005F5840" w:rsidRDefault="00C806C7" w:rsidP="007E46C5">
      <w:pPr>
        <w:spacing w:after="0" w:line="240" w:lineRule="auto"/>
        <w:jc w:val="both"/>
        <w:rPr>
          <w:rFonts w:ascii="Times New Roman" w:eastAsia="Times New Roman" w:hAnsi="Times New Roman" w:cs="Times New Roman"/>
          <w:color w:val="000000" w:themeColor="text1"/>
          <w:sz w:val="24"/>
          <w:szCs w:val="24"/>
          <w:lang w:val="sr-Cyrl-RS" w:eastAsia="sr-Latn-RS"/>
        </w:rPr>
      </w:pPr>
      <w:r>
        <w:rPr>
          <w:rFonts w:ascii="Times New Roman" w:eastAsia="Times New Roman" w:hAnsi="Times New Roman" w:cs="Times New Roman"/>
          <w:color w:val="000000" w:themeColor="text1"/>
          <w:sz w:val="24"/>
          <w:szCs w:val="24"/>
          <w:lang w:val="sr-Cyrl-RS" w:eastAsia="sr-Latn-RS"/>
        </w:rPr>
        <w:tab/>
      </w:r>
      <w:r w:rsidR="00174878" w:rsidRPr="005F5840">
        <w:rPr>
          <w:rFonts w:ascii="Times New Roman" w:eastAsia="Times New Roman" w:hAnsi="Times New Roman" w:cs="Times New Roman"/>
          <w:color w:val="000000" w:themeColor="text1"/>
          <w:sz w:val="24"/>
          <w:szCs w:val="24"/>
          <w:lang w:eastAsia="sr-Latn-RS"/>
        </w:rPr>
        <w:t xml:space="preserve">По коначности одлуке о избору, директор Школе закључује уговор о раду са лицем изабраним у звање наставника. </w:t>
      </w:r>
    </w:p>
    <w:p w:rsidR="0014333B" w:rsidRPr="005F5840" w:rsidRDefault="00C806C7" w:rsidP="007E46C5">
      <w:pPr>
        <w:spacing w:after="0" w:line="240" w:lineRule="auto"/>
        <w:jc w:val="both"/>
        <w:rPr>
          <w:rFonts w:ascii="Times New Roman" w:eastAsia="Times New Roman" w:hAnsi="Times New Roman" w:cs="Times New Roman"/>
          <w:color w:val="000000" w:themeColor="text1"/>
          <w:sz w:val="24"/>
          <w:szCs w:val="24"/>
          <w:lang w:val="sr-Cyrl-RS" w:eastAsia="sr-Latn-RS"/>
        </w:rPr>
      </w:pPr>
      <w:r>
        <w:rPr>
          <w:rFonts w:ascii="Times New Roman" w:eastAsia="Times New Roman" w:hAnsi="Times New Roman" w:cs="Times New Roman"/>
          <w:color w:val="000000" w:themeColor="text1"/>
          <w:sz w:val="24"/>
          <w:szCs w:val="24"/>
          <w:lang w:val="sr-Cyrl-RS" w:eastAsia="sr-Latn-RS"/>
        </w:rPr>
        <w:tab/>
      </w:r>
      <w:r w:rsidR="00174878" w:rsidRPr="005F5840">
        <w:rPr>
          <w:rFonts w:ascii="Times New Roman" w:eastAsia="Times New Roman" w:hAnsi="Times New Roman" w:cs="Times New Roman"/>
          <w:color w:val="000000" w:themeColor="text1"/>
          <w:sz w:val="24"/>
          <w:szCs w:val="24"/>
          <w:lang w:eastAsia="sr-Latn-RS"/>
        </w:rPr>
        <w:t xml:space="preserve">Са изабраним кандидатом на конкурсу се у року од 15 дана од дана доношења коначне одлуке о избору заснива радни однос закључењем уговора о раду. </w:t>
      </w:r>
    </w:p>
    <w:p w:rsidR="0014333B"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Ако суд поништи конкурс, односно одлуку о избору кандидата, запосленом који је изабран на конкурсу престаје радни однос најкасније у року од 30 дана од дана правноснажности судске одлуке. </w:t>
      </w:r>
    </w:p>
    <w:p w:rsidR="0014333B"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Наставник заснива радни однос по правилу са пуним радним временом. Уколико постоји потреба Школе да се наставницима, који су у радном односу са непуним радним временом, повећа радно време, не расписује се нови конкурс, већ </w:t>
      </w:r>
      <w:r w:rsidR="00C27A49" w:rsidRPr="008D5E87">
        <w:rPr>
          <w:rFonts w:ascii="Times New Roman" w:eastAsia="Times New Roman" w:hAnsi="Times New Roman" w:cs="Times New Roman"/>
          <w:sz w:val="24"/>
          <w:szCs w:val="24"/>
          <w:lang w:val="sr-Cyrl-RS" w:eastAsia="sr-Latn-RS"/>
        </w:rPr>
        <w:t xml:space="preserve">директор </w:t>
      </w:r>
      <w:r w:rsidR="00174878" w:rsidRPr="00436736">
        <w:rPr>
          <w:rFonts w:ascii="Times New Roman" w:eastAsia="Times New Roman" w:hAnsi="Times New Roman" w:cs="Times New Roman"/>
          <w:sz w:val="24"/>
          <w:szCs w:val="24"/>
          <w:lang w:eastAsia="sr-Latn-RS"/>
        </w:rPr>
        <w:t xml:space="preserve">доноси одлуку о проширењу радног времена наставника, до пуног радног времена. </w:t>
      </w:r>
    </w:p>
    <w:p w:rsidR="0014333B" w:rsidRPr="00436736" w:rsidRDefault="0014333B" w:rsidP="007E46C5">
      <w:pPr>
        <w:spacing w:after="0" w:line="240" w:lineRule="auto"/>
        <w:jc w:val="both"/>
        <w:rPr>
          <w:rFonts w:ascii="Times New Roman" w:eastAsia="Times New Roman" w:hAnsi="Times New Roman" w:cs="Times New Roman"/>
          <w:sz w:val="24"/>
          <w:szCs w:val="24"/>
          <w:lang w:val="sr-Cyrl-RS" w:eastAsia="sr-Latn-RS"/>
        </w:rPr>
      </w:pPr>
    </w:p>
    <w:p w:rsidR="0014333B" w:rsidRPr="00090297" w:rsidRDefault="0014333B" w:rsidP="00C5493D">
      <w:pPr>
        <w:pStyle w:val="Heading2"/>
        <w:jc w:val="center"/>
        <w:rPr>
          <w:rFonts w:ascii="Times New Roman" w:eastAsia="Times New Roman" w:hAnsi="Times New Roman" w:cs="Times New Roman"/>
          <w:color w:val="000000" w:themeColor="text1"/>
          <w:sz w:val="24"/>
          <w:szCs w:val="24"/>
          <w:lang w:val="sr-Cyrl-RS" w:eastAsia="sr-Latn-RS"/>
        </w:rPr>
      </w:pPr>
      <w:bookmarkStart w:id="15" w:name="_Toc96509265"/>
      <w:r w:rsidRPr="00090297">
        <w:rPr>
          <w:rFonts w:ascii="Times New Roman" w:eastAsia="Times New Roman" w:hAnsi="Times New Roman" w:cs="Times New Roman"/>
          <w:color w:val="000000" w:themeColor="text1"/>
          <w:sz w:val="24"/>
          <w:szCs w:val="24"/>
          <w:lang w:val="sr-Cyrl-RS" w:eastAsia="sr-Latn-RS"/>
        </w:rPr>
        <w:t xml:space="preserve">2. </w:t>
      </w:r>
      <w:r w:rsidR="00174878" w:rsidRPr="00090297">
        <w:rPr>
          <w:rFonts w:ascii="Times New Roman" w:eastAsia="Times New Roman" w:hAnsi="Times New Roman" w:cs="Times New Roman"/>
          <w:color w:val="000000" w:themeColor="text1"/>
          <w:sz w:val="24"/>
          <w:szCs w:val="24"/>
          <w:lang w:eastAsia="sr-Latn-RS"/>
        </w:rPr>
        <w:t>НАСТАВНИЦИ ВАН РАДНОГ ОДНОСА</w:t>
      </w:r>
      <w:bookmarkEnd w:id="15"/>
    </w:p>
    <w:p w:rsidR="0014333B" w:rsidRPr="00090297" w:rsidRDefault="00174878" w:rsidP="0014333B">
      <w:pPr>
        <w:spacing w:after="0" w:line="240" w:lineRule="auto"/>
        <w:ind w:left="360"/>
        <w:jc w:val="both"/>
        <w:rPr>
          <w:rFonts w:ascii="Times New Roman" w:eastAsia="Times New Roman" w:hAnsi="Times New Roman" w:cs="Times New Roman"/>
          <w:color w:val="000000" w:themeColor="text1"/>
          <w:sz w:val="24"/>
          <w:szCs w:val="24"/>
          <w:lang w:val="sr-Cyrl-RS" w:eastAsia="sr-Latn-RS"/>
        </w:rPr>
      </w:pPr>
      <w:r w:rsidRPr="00090297">
        <w:rPr>
          <w:rFonts w:ascii="Times New Roman" w:eastAsia="Times New Roman" w:hAnsi="Times New Roman" w:cs="Times New Roman"/>
          <w:color w:val="000000" w:themeColor="text1"/>
          <w:sz w:val="24"/>
          <w:szCs w:val="24"/>
          <w:lang w:eastAsia="sr-Latn-RS"/>
        </w:rPr>
        <w:t xml:space="preserve"> </w:t>
      </w:r>
    </w:p>
    <w:p w:rsidR="0014333B" w:rsidRPr="00090297" w:rsidRDefault="00174878" w:rsidP="00C5493D">
      <w:pPr>
        <w:pStyle w:val="Heading3"/>
        <w:jc w:val="center"/>
        <w:rPr>
          <w:rFonts w:ascii="Times New Roman" w:eastAsia="Times New Roman" w:hAnsi="Times New Roman" w:cs="Times New Roman"/>
          <w:i/>
          <w:color w:val="000000" w:themeColor="text1"/>
          <w:sz w:val="26"/>
          <w:szCs w:val="26"/>
          <w:lang w:val="sr-Cyrl-RS" w:eastAsia="sr-Latn-RS"/>
        </w:rPr>
      </w:pPr>
      <w:bookmarkStart w:id="16" w:name="_Toc96509266"/>
      <w:r w:rsidRPr="00090297">
        <w:rPr>
          <w:rFonts w:ascii="Times New Roman" w:eastAsia="Times New Roman" w:hAnsi="Times New Roman" w:cs="Times New Roman"/>
          <w:i/>
          <w:color w:val="000000" w:themeColor="text1"/>
          <w:sz w:val="26"/>
          <w:szCs w:val="26"/>
          <w:lang w:eastAsia="sr-Latn-RS"/>
        </w:rPr>
        <w:t>Предавач ван радног односа</w:t>
      </w:r>
      <w:bookmarkEnd w:id="16"/>
    </w:p>
    <w:p w:rsidR="00D23BD3" w:rsidRDefault="00D23BD3" w:rsidP="0014333B">
      <w:pPr>
        <w:spacing w:after="0" w:line="240" w:lineRule="auto"/>
        <w:jc w:val="center"/>
        <w:rPr>
          <w:rFonts w:ascii="Times New Roman" w:eastAsia="Times New Roman" w:hAnsi="Times New Roman" w:cs="Times New Roman"/>
          <w:sz w:val="24"/>
          <w:szCs w:val="24"/>
          <w:lang w:val="sr-Cyrl-RS" w:eastAsia="sr-Latn-RS"/>
        </w:rPr>
      </w:pPr>
    </w:p>
    <w:p w:rsidR="0014333B" w:rsidRPr="00950D29" w:rsidRDefault="00174878" w:rsidP="0014333B">
      <w:pPr>
        <w:spacing w:after="0" w:line="240" w:lineRule="auto"/>
        <w:jc w:val="center"/>
        <w:rPr>
          <w:rFonts w:ascii="Times New Roman" w:eastAsia="Times New Roman" w:hAnsi="Times New Roman" w:cs="Times New Roman"/>
          <w:b/>
          <w:sz w:val="24"/>
          <w:szCs w:val="24"/>
          <w:lang w:val="sr-Cyrl-RS" w:eastAsia="sr-Latn-RS"/>
        </w:rPr>
      </w:pPr>
      <w:r w:rsidRPr="00D23BD3">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31</w:t>
      </w:r>
    </w:p>
    <w:p w:rsidR="0014333B" w:rsidRPr="00436736" w:rsidRDefault="00C806C7" w:rsidP="0014333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Школа може на предлог Наставно-стручног већа ангажовати у делу активне наставе, укључујући предавања и вежбе, на првом и другом степену студија, највише до трећине часова наставе на стручно-апликативном предмету у току семестра, предавача ван радног односа који има стечено високо образовање најмање мастер академских студија и који има неопходна знања и вештине у одговарајућој области и показује смисао за наставни рад.</w:t>
      </w:r>
    </w:p>
    <w:p w:rsidR="0014333B" w:rsidRPr="00436736" w:rsidRDefault="00C806C7" w:rsidP="0014333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Смисао за наставни рад утврђује се на основу података о раду у настави на свим нивоима образовања и доказа које кандидат приложи уз пријаву.</w:t>
      </w:r>
    </w:p>
    <w:p w:rsidR="0014333B" w:rsidRPr="00436736" w:rsidRDefault="0014333B" w:rsidP="0014333B">
      <w:pPr>
        <w:spacing w:after="0" w:line="240" w:lineRule="auto"/>
        <w:jc w:val="both"/>
        <w:rPr>
          <w:rFonts w:ascii="Times New Roman" w:eastAsia="Times New Roman" w:hAnsi="Times New Roman" w:cs="Times New Roman"/>
          <w:sz w:val="24"/>
          <w:szCs w:val="24"/>
          <w:lang w:val="sr-Cyrl-RS" w:eastAsia="sr-Latn-RS"/>
        </w:rPr>
      </w:pPr>
    </w:p>
    <w:p w:rsidR="00D23BD3" w:rsidRDefault="00C806C7" w:rsidP="0014333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Процедура избора предавача ван радног односа састоји се у следећем: </w:t>
      </w:r>
    </w:p>
    <w:p w:rsidR="0014333B"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sz w:val="24"/>
          <w:szCs w:val="24"/>
          <w:lang w:eastAsia="sr-Latn-RS"/>
        </w:rPr>
        <w:sym w:font="Symbol" w:char="F0B7"/>
      </w:r>
      <w:r w:rsidR="00D23BD3">
        <w:rPr>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Наставно-стручно веће утврђује предлог потенцијалних кандидата за предавача ван радног односа и позива их да доставе доказе потребне за избор за предавача ван радног односа (оверене копије диплома високог образовања, податке о знањима и вештинама (објављени радови, учешће на пројектима, семинарима, подаци о раду у настави и сл.) и утврђује рокове за подношење пријава; </w:t>
      </w:r>
    </w:p>
    <w:p w:rsidR="00174878" w:rsidRPr="00436736" w:rsidRDefault="00174878" w:rsidP="0014333B">
      <w:pPr>
        <w:spacing w:after="0" w:line="240" w:lineRule="auto"/>
        <w:jc w:val="both"/>
        <w:rPr>
          <w:rFonts w:ascii="Times New Roman" w:eastAsia="Times New Roman" w:hAnsi="Times New Roman" w:cs="Times New Roman"/>
          <w:sz w:val="24"/>
          <w:szCs w:val="24"/>
          <w:lang w:eastAsia="sr-Latn-RS"/>
        </w:rPr>
      </w:pPr>
      <w:r w:rsidRPr="00436736">
        <w:rPr>
          <w:sz w:val="24"/>
          <w:szCs w:val="24"/>
          <w:lang w:eastAsia="sr-Latn-RS"/>
        </w:rPr>
        <w:sym w:font="Symbol" w:char="F0B7"/>
      </w:r>
      <w:r w:rsidR="00D23BD3">
        <w:rPr>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Директор школе именује трочлану комисију за писање извештаја о предложеном кандидату коју чине наставници Школе, </w:t>
      </w:r>
    </w:p>
    <w:p w:rsidR="0014333B"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sym w:font="Symbol" w:char="F0B7"/>
      </w:r>
      <w:r w:rsidR="00D23BD3">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Комисија сачињава извештај о пријављеном кандидату и доставља га Наставно-стручном већу, </w:t>
      </w:r>
    </w:p>
    <w:p w:rsidR="0014333B"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sym w:font="Symbol" w:char="F0B7"/>
      </w:r>
      <w:r w:rsidR="00D23BD3">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Наставно-стручно веће доноси одлуку о ангажовању предавача ван радног односа. </w:t>
      </w:r>
    </w:p>
    <w:p w:rsidR="0014333B"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Предавач ван радног односа </w:t>
      </w:r>
      <w:r w:rsidR="00FB6169" w:rsidRPr="00FB6169">
        <w:rPr>
          <w:rFonts w:ascii="Times New Roman" w:eastAsia="Times New Roman" w:hAnsi="Times New Roman" w:cs="Times New Roman"/>
          <w:sz w:val="24"/>
          <w:szCs w:val="24"/>
          <w:lang w:eastAsia="sr-Latn-RS"/>
        </w:rPr>
        <w:t>закључује се уговор о ангажовању у трајању од најдуже једне школске године са могућношћу продужења, а исплате по основу тог уговора се реализују из сопствених прихода</w:t>
      </w:r>
      <w:r w:rsidR="00FB6169">
        <w:rPr>
          <w:rFonts w:ascii="Times New Roman" w:eastAsia="Times New Roman" w:hAnsi="Times New Roman" w:cs="Times New Roman"/>
          <w:sz w:val="24"/>
          <w:szCs w:val="24"/>
          <w:lang w:val="sr-Cyrl-RS" w:eastAsia="sr-Latn-RS"/>
        </w:rPr>
        <w:t xml:space="preserve"> Школе</w:t>
      </w:r>
      <w:r w:rsidR="00FB6169" w:rsidRPr="00FB6169">
        <w:rPr>
          <w:rFonts w:ascii="Times New Roman" w:eastAsia="Times New Roman" w:hAnsi="Times New Roman" w:cs="Times New Roman"/>
          <w:sz w:val="24"/>
          <w:szCs w:val="24"/>
          <w:lang w:eastAsia="sr-Latn-RS"/>
        </w:rPr>
        <w:t>.</w:t>
      </w:r>
    </w:p>
    <w:p w:rsidR="0014333B" w:rsidRPr="00090297" w:rsidRDefault="0014333B" w:rsidP="00A52B9B">
      <w:pPr>
        <w:pStyle w:val="Heading2"/>
        <w:jc w:val="center"/>
        <w:rPr>
          <w:rFonts w:ascii="Times New Roman" w:eastAsia="Times New Roman" w:hAnsi="Times New Roman" w:cs="Times New Roman"/>
          <w:color w:val="000000" w:themeColor="text1"/>
          <w:sz w:val="24"/>
          <w:szCs w:val="24"/>
          <w:lang w:val="sr-Cyrl-RS" w:eastAsia="sr-Latn-RS"/>
        </w:rPr>
      </w:pPr>
      <w:bookmarkStart w:id="17" w:name="_Toc96509267"/>
      <w:r w:rsidRPr="00090297">
        <w:rPr>
          <w:rFonts w:ascii="Times New Roman" w:eastAsia="Times New Roman" w:hAnsi="Times New Roman" w:cs="Times New Roman"/>
          <w:color w:val="000000" w:themeColor="text1"/>
          <w:sz w:val="24"/>
          <w:szCs w:val="24"/>
          <w:lang w:val="sr-Cyrl-RS" w:eastAsia="sr-Latn-RS"/>
        </w:rPr>
        <w:t>3.</w:t>
      </w:r>
      <w:r w:rsidR="00367C27" w:rsidRPr="00090297">
        <w:rPr>
          <w:rFonts w:ascii="Times New Roman" w:eastAsia="Times New Roman" w:hAnsi="Times New Roman" w:cs="Times New Roman"/>
          <w:color w:val="000000" w:themeColor="text1"/>
          <w:sz w:val="24"/>
          <w:szCs w:val="24"/>
          <w:lang w:val="sr-Cyrl-RS" w:eastAsia="sr-Latn-RS"/>
        </w:rPr>
        <w:t xml:space="preserve"> </w:t>
      </w:r>
      <w:r w:rsidR="00174878" w:rsidRPr="00090297">
        <w:rPr>
          <w:rFonts w:ascii="Times New Roman" w:eastAsia="Times New Roman" w:hAnsi="Times New Roman" w:cs="Times New Roman"/>
          <w:color w:val="000000" w:themeColor="text1"/>
          <w:sz w:val="24"/>
          <w:szCs w:val="24"/>
          <w:lang w:eastAsia="sr-Latn-RS"/>
        </w:rPr>
        <w:t>САРАДНИЦИ У РАДНОМ ОДНОСУ</w:t>
      </w:r>
      <w:bookmarkEnd w:id="17"/>
    </w:p>
    <w:p w:rsidR="0014333B" w:rsidRPr="00090297" w:rsidRDefault="0014333B" w:rsidP="0014333B">
      <w:pPr>
        <w:spacing w:after="0" w:line="240" w:lineRule="auto"/>
        <w:ind w:left="360"/>
        <w:jc w:val="both"/>
        <w:rPr>
          <w:rFonts w:ascii="Times New Roman" w:eastAsia="Times New Roman" w:hAnsi="Times New Roman" w:cs="Times New Roman"/>
          <w:color w:val="000000" w:themeColor="text1"/>
          <w:sz w:val="24"/>
          <w:szCs w:val="24"/>
          <w:lang w:eastAsia="sr-Latn-RS"/>
        </w:rPr>
      </w:pPr>
    </w:p>
    <w:p w:rsidR="0014333B"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18" w:name="_Toc96509268"/>
      <w:r w:rsidRPr="00090297">
        <w:rPr>
          <w:rFonts w:ascii="Times New Roman" w:eastAsia="Times New Roman" w:hAnsi="Times New Roman" w:cs="Times New Roman"/>
          <w:i/>
          <w:color w:val="000000" w:themeColor="text1"/>
          <w:sz w:val="26"/>
          <w:szCs w:val="26"/>
          <w:lang w:eastAsia="sr-Latn-RS"/>
        </w:rPr>
        <w:t>Звања сарадника</w:t>
      </w:r>
      <w:bookmarkEnd w:id="18"/>
    </w:p>
    <w:p w:rsidR="00AF1F2D" w:rsidRPr="00090297" w:rsidRDefault="00AF1F2D" w:rsidP="0014333B">
      <w:pPr>
        <w:spacing w:after="0" w:line="240" w:lineRule="auto"/>
        <w:jc w:val="center"/>
        <w:rPr>
          <w:rFonts w:ascii="Times New Roman" w:eastAsia="Times New Roman" w:hAnsi="Times New Roman" w:cs="Times New Roman"/>
          <w:color w:val="000000" w:themeColor="text1"/>
          <w:sz w:val="24"/>
          <w:szCs w:val="24"/>
          <w:lang w:val="sr-Cyrl-RS" w:eastAsia="sr-Latn-RS"/>
        </w:rPr>
      </w:pPr>
    </w:p>
    <w:p w:rsidR="0014333B" w:rsidRPr="0026795C" w:rsidRDefault="00174878" w:rsidP="0014333B">
      <w:pPr>
        <w:spacing w:after="0" w:line="240" w:lineRule="auto"/>
        <w:jc w:val="center"/>
        <w:rPr>
          <w:rFonts w:ascii="Times New Roman" w:eastAsia="Times New Roman" w:hAnsi="Times New Roman" w:cs="Times New Roman"/>
          <w:b/>
          <w:sz w:val="24"/>
          <w:szCs w:val="24"/>
          <w:lang w:val="sr-Cyrl-RS" w:eastAsia="sr-Latn-RS"/>
        </w:rPr>
      </w:pPr>
      <w:r w:rsidRPr="00AF1F2D">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32</w:t>
      </w:r>
    </w:p>
    <w:p w:rsidR="0014333B"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Звања сарадника су: </w:t>
      </w:r>
    </w:p>
    <w:p w:rsidR="0014333B"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sz w:val="24"/>
          <w:szCs w:val="24"/>
          <w:lang w:eastAsia="sr-Latn-RS"/>
        </w:rPr>
        <w:sym w:font="Symbol" w:char="F0B7"/>
      </w:r>
      <w:r w:rsidR="00AF1F2D">
        <w:rPr>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Сарадник у настави </w:t>
      </w:r>
    </w:p>
    <w:p w:rsidR="0014333B"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sz w:val="24"/>
          <w:szCs w:val="24"/>
          <w:lang w:eastAsia="sr-Latn-RS"/>
        </w:rPr>
        <w:sym w:font="Symbol" w:char="F0B7"/>
      </w:r>
      <w:r w:rsidR="00AF1F2D">
        <w:rPr>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Асистент </w:t>
      </w:r>
    </w:p>
    <w:p w:rsidR="0014333B"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sz w:val="24"/>
          <w:szCs w:val="24"/>
          <w:lang w:eastAsia="sr-Latn-RS"/>
        </w:rPr>
        <w:sym w:font="Symbol" w:char="F0B7"/>
      </w:r>
      <w:r w:rsidR="00AF1F2D">
        <w:rPr>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Асистент са докторатом </w:t>
      </w:r>
    </w:p>
    <w:p w:rsidR="00B55FA7"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Сарадник се бира за једну или више ужих области предвиђених одлуком о ужим областима у Школи. </w:t>
      </w:r>
    </w:p>
    <w:p w:rsidR="00B55FA7" w:rsidRPr="00436736" w:rsidRDefault="00B55FA7" w:rsidP="0014333B">
      <w:pPr>
        <w:spacing w:after="0" w:line="240" w:lineRule="auto"/>
        <w:jc w:val="both"/>
        <w:rPr>
          <w:rFonts w:ascii="Times New Roman" w:eastAsia="Times New Roman" w:hAnsi="Times New Roman" w:cs="Times New Roman"/>
          <w:sz w:val="24"/>
          <w:szCs w:val="24"/>
          <w:lang w:val="sr-Cyrl-RS" w:eastAsia="sr-Latn-RS"/>
        </w:rPr>
      </w:pPr>
    </w:p>
    <w:p w:rsidR="00B55FA7"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19" w:name="_Toc96509269"/>
      <w:r w:rsidRPr="00090297">
        <w:rPr>
          <w:rFonts w:ascii="Times New Roman" w:eastAsia="Times New Roman" w:hAnsi="Times New Roman" w:cs="Times New Roman"/>
          <w:i/>
          <w:color w:val="000000" w:themeColor="text1"/>
          <w:sz w:val="26"/>
          <w:szCs w:val="26"/>
          <w:lang w:eastAsia="sr-Latn-RS"/>
        </w:rPr>
        <w:t>Сарадник у настави</w:t>
      </w:r>
      <w:bookmarkEnd w:id="19"/>
    </w:p>
    <w:p w:rsidR="00AF1F2D" w:rsidRPr="00090297" w:rsidRDefault="00AF1F2D" w:rsidP="00B55FA7">
      <w:pPr>
        <w:spacing w:after="0" w:line="240" w:lineRule="auto"/>
        <w:jc w:val="center"/>
        <w:rPr>
          <w:rFonts w:ascii="Times New Roman" w:eastAsia="Times New Roman" w:hAnsi="Times New Roman" w:cs="Times New Roman"/>
          <w:color w:val="000000" w:themeColor="text1"/>
          <w:sz w:val="24"/>
          <w:szCs w:val="24"/>
          <w:lang w:val="sr-Cyrl-RS" w:eastAsia="sr-Latn-RS"/>
        </w:rPr>
      </w:pPr>
    </w:p>
    <w:p w:rsidR="00B55FA7" w:rsidRPr="00FF35C3" w:rsidRDefault="00174878" w:rsidP="00B55FA7">
      <w:pPr>
        <w:spacing w:after="0" w:line="240" w:lineRule="auto"/>
        <w:jc w:val="center"/>
        <w:rPr>
          <w:rFonts w:ascii="Times New Roman" w:eastAsia="Times New Roman" w:hAnsi="Times New Roman" w:cs="Times New Roman"/>
          <w:b/>
          <w:sz w:val="24"/>
          <w:szCs w:val="24"/>
          <w:lang w:val="sr-Cyrl-RS" w:eastAsia="sr-Latn-RS"/>
        </w:rPr>
      </w:pPr>
      <w:r w:rsidRPr="00AF1F2D">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33</w:t>
      </w:r>
    </w:p>
    <w:p w:rsidR="00B55FA7" w:rsidRPr="00436736" w:rsidRDefault="00C806C7" w:rsidP="0014333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Школа бира у звање сарадника у настави на студијама првог степена студента мастер академских студија или специјалистичких академских студија, који је студије првог степена студија завршио са просечном оценом најмање осам (8). </w:t>
      </w:r>
    </w:p>
    <w:p w:rsidR="00B55FA7" w:rsidRPr="00436736" w:rsidRDefault="00174878" w:rsidP="0014333B">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Изузетно, Школа може да изабере у звање сарадника у настави на студијама првог степена и студента мастер струковних студија или специјалистичких струковних студија, који је студије првог степена студија завршио са просечном оценом најмање осам (8). </w:t>
      </w:r>
    </w:p>
    <w:p w:rsidR="00B55FA7" w:rsidRPr="00436736" w:rsidRDefault="00C806C7" w:rsidP="0014333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За сарадника у настави из уметничког поља може бити изабрано лице које има високо образовање првог степена студија, укупну просечну оцену најмање осам (8) и најмање девет (9) из групе предмета за коју се бира, у складу са општим актом високошколске установе, уколико у тој области нису предвиђене мастер академске студије. </w:t>
      </w:r>
    </w:p>
    <w:p w:rsidR="00174878" w:rsidRPr="00436736" w:rsidRDefault="00C806C7" w:rsidP="0014333B">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 сарадником у настави закључује се уговор о раду на период од годину дана, уз могућност продужења уговора за још једну годину у току трајања студија, а најдуже до краја школске године у којој се студије завршавају. </w:t>
      </w:r>
    </w:p>
    <w:p w:rsidR="000A027C"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Сараднику у настави може бити продужен уговор о раду за још једну годину ако Наставно-стручно веће </w:t>
      </w:r>
      <w:r w:rsidR="00AA5E92">
        <w:rPr>
          <w:rFonts w:ascii="Times New Roman" w:eastAsia="Times New Roman" w:hAnsi="Times New Roman" w:cs="Times New Roman"/>
          <w:sz w:val="24"/>
          <w:szCs w:val="24"/>
          <w:lang w:val="sr-Cyrl-RS" w:eastAsia="sr-Latn-RS"/>
        </w:rPr>
        <w:t>да позитивно мишљење</w:t>
      </w:r>
      <w:r w:rsidR="00174878" w:rsidRPr="00436736">
        <w:rPr>
          <w:rFonts w:ascii="Times New Roman" w:eastAsia="Times New Roman" w:hAnsi="Times New Roman" w:cs="Times New Roman"/>
          <w:sz w:val="24"/>
          <w:szCs w:val="24"/>
          <w:lang w:eastAsia="sr-Latn-RS"/>
        </w:rPr>
        <w:t xml:space="preserve">. </w:t>
      </w:r>
    </w:p>
    <w:p w:rsidR="000A027C" w:rsidRPr="00436736" w:rsidRDefault="000A027C" w:rsidP="007E46C5">
      <w:pPr>
        <w:spacing w:after="0" w:line="240" w:lineRule="auto"/>
        <w:jc w:val="both"/>
        <w:rPr>
          <w:rFonts w:ascii="Times New Roman" w:eastAsia="Times New Roman" w:hAnsi="Times New Roman" w:cs="Times New Roman"/>
          <w:sz w:val="24"/>
          <w:szCs w:val="24"/>
          <w:lang w:val="sr-Cyrl-RS" w:eastAsia="sr-Latn-RS"/>
        </w:rPr>
      </w:pPr>
    </w:p>
    <w:p w:rsidR="000A027C"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20" w:name="_Toc96509270"/>
      <w:r w:rsidRPr="00090297">
        <w:rPr>
          <w:rFonts w:ascii="Times New Roman" w:eastAsia="Times New Roman" w:hAnsi="Times New Roman" w:cs="Times New Roman"/>
          <w:i/>
          <w:color w:val="000000" w:themeColor="text1"/>
          <w:sz w:val="26"/>
          <w:szCs w:val="26"/>
          <w:lang w:eastAsia="sr-Latn-RS"/>
        </w:rPr>
        <w:t>Асистент</w:t>
      </w:r>
      <w:bookmarkEnd w:id="20"/>
    </w:p>
    <w:p w:rsidR="009D6309" w:rsidRDefault="009D6309" w:rsidP="000A027C">
      <w:pPr>
        <w:spacing w:after="0" w:line="240" w:lineRule="auto"/>
        <w:jc w:val="center"/>
        <w:rPr>
          <w:rFonts w:ascii="Times New Roman" w:eastAsia="Times New Roman" w:hAnsi="Times New Roman" w:cs="Times New Roman"/>
          <w:sz w:val="24"/>
          <w:szCs w:val="24"/>
          <w:lang w:val="sr-Cyrl-RS" w:eastAsia="sr-Latn-RS"/>
        </w:rPr>
      </w:pPr>
    </w:p>
    <w:p w:rsidR="000A027C" w:rsidRPr="00AA5E92" w:rsidRDefault="00174878" w:rsidP="000A027C">
      <w:pPr>
        <w:spacing w:after="0" w:line="240" w:lineRule="auto"/>
        <w:jc w:val="center"/>
        <w:rPr>
          <w:rFonts w:ascii="Times New Roman" w:eastAsia="Times New Roman" w:hAnsi="Times New Roman" w:cs="Times New Roman"/>
          <w:b/>
          <w:sz w:val="24"/>
          <w:szCs w:val="24"/>
          <w:lang w:val="sr-Cyrl-RS" w:eastAsia="sr-Latn-RS"/>
        </w:rPr>
      </w:pPr>
      <w:r w:rsidRPr="009D6309">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34</w:t>
      </w:r>
    </w:p>
    <w:p w:rsidR="00834237"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Школа бира у звање асистента, студента докторских студија који је сваки од претходних степена студија завршио са просечном оценом најмање осам (8) и који показује смисао за наставни рад. </w:t>
      </w:r>
    </w:p>
    <w:p w:rsidR="00834237"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Под условима из става 1. овог члана Школа може изабрати у звање асистента и магистра наука, односно магистра уметности коме је прихваћена тема докторске дисертације, односно докторског уметничког пројекта. </w:t>
      </w:r>
    </w:p>
    <w:p w:rsidR="00834237"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Изузетно, за наставу на клиничким предметима Школа бира у звање асистента лице са завршеном одговарајућом здравственом специјализацијом. </w:t>
      </w:r>
    </w:p>
    <w:p w:rsidR="00834237"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Посебни услови за избор у звање асистента утврђују се актом о систематизацији радних места Школе. </w:t>
      </w:r>
    </w:p>
    <w:p w:rsidR="008616F9"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Са лицем изабраним у звање асистента закључује се уговор о раду на период од три године, уз могућност продужења уговора за још три године, по процедури која је утврђена за продужетак уговора сар</w:t>
      </w:r>
      <w:r w:rsidR="005F52EF" w:rsidRPr="00436736">
        <w:rPr>
          <w:rFonts w:ascii="Times New Roman" w:eastAsia="Times New Roman" w:hAnsi="Times New Roman" w:cs="Times New Roman"/>
          <w:sz w:val="24"/>
          <w:szCs w:val="24"/>
          <w:lang w:val="sr-Cyrl-RS" w:eastAsia="sr-Latn-RS"/>
        </w:rPr>
        <w:t>а</w:t>
      </w:r>
      <w:r w:rsidR="00174878" w:rsidRPr="00436736">
        <w:rPr>
          <w:rFonts w:ascii="Times New Roman" w:eastAsia="Times New Roman" w:hAnsi="Times New Roman" w:cs="Times New Roman"/>
          <w:sz w:val="24"/>
          <w:szCs w:val="24"/>
          <w:lang w:eastAsia="sr-Latn-RS"/>
        </w:rPr>
        <w:t>дницима у настави.</w:t>
      </w:r>
    </w:p>
    <w:p w:rsidR="008616F9"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 </w:t>
      </w:r>
    </w:p>
    <w:p w:rsidR="008616F9"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21" w:name="_Toc96509271"/>
      <w:r w:rsidRPr="00090297">
        <w:rPr>
          <w:rFonts w:ascii="Times New Roman" w:eastAsia="Times New Roman" w:hAnsi="Times New Roman" w:cs="Times New Roman"/>
          <w:i/>
          <w:color w:val="000000" w:themeColor="text1"/>
          <w:sz w:val="26"/>
          <w:szCs w:val="26"/>
          <w:lang w:eastAsia="sr-Latn-RS"/>
        </w:rPr>
        <w:t>Асистент са докторатом</w:t>
      </w:r>
      <w:bookmarkEnd w:id="21"/>
    </w:p>
    <w:p w:rsidR="009D6309" w:rsidRDefault="009D6309" w:rsidP="008616F9">
      <w:pPr>
        <w:spacing w:after="0" w:line="240" w:lineRule="auto"/>
        <w:jc w:val="center"/>
        <w:rPr>
          <w:rFonts w:ascii="Times New Roman" w:eastAsia="Times New Roman" w:hAnsi="Times New Roman" w:cs="Times New Roman"/>
          <w:sz w:val="24"/>
          <w:szCs w:val="24"/>
          <w:lang w:val="sr-Cyrl-RS" w:eastAsia="sr-Latn-RS"/>
        </w:rPr>
      </w:pPr>
    </w:p>
    <w:p w:rsidR="008616F9" w:rsidRPr="00804CD2" w:rsidRDefault="00174878" w:rsidP="008616F9">
      <w:pPr>
        <w:spacing w:after="0" w:line="240" w:lineRule="auto"/>
        <w:jc w:val="center"/>
        <w:rPr>
          <w:rFonts w:ascii="Times New Roman" w:eastAsia="Times New Roman" w:hAnsi="Times New Roman" w:cs="Times New Roman"/>
          <w:b/>
          <w:sz w:val="24"/>
          <w:szCs w:val="24"/>
          <w:lang w:val="sr-Cyrl-RS" w:eastAsia="sr-Latn-RS"/>
        </w:rPr>
      </w:pPr>
      <w:r w:rsidRPr="009D6309">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35</w:t>
      </w:r>
    </w:p>
    <w:p w:rsidR="005F52EF"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Школа бира у звање асистента са докторатом лице које је стекло научни назив доктора наука, односно уметнички назив доктора уметности и које показује смисао за наставни рад. </w:t>
      </w:r>
    </w:p>
    <w:p w:rsidR="005F52EF"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Посебни услови за избор у звање асистента са докторатом утврђују се актом о систематизацији радних места. </w:t>
      </w:r>
    </w:p>
    <w:p w:rsidR="00174878"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Са лицем изабраним у звање асистента са докторатом закључује се уговор о раду на период од три године, са могућношћу продужења за још три године, по процедури која је утврђена овим Правилником за продужетак уговора о раду сарадницима у настави.</w:t>
      </w:r>
    </w:p>
    <w:p w:rsidR="00121DAF" w:rsidRPr="00436736" w:rsidRDefault="00121DAF" w:rsidP="007E46C5">
      <w:pPr>
        <w:spacing w:after="0" w:line="240" w:lineRule="auto"/>
        <w:jc w:val="both"/>
        <w:rPr>
          <w:rFonts w:ascii="Times New Roman" w:eastAsia="Times New Roman" w:hAnsi="Times New Roman" w:cs="Times New Roman"/>
          <w:sz w:val="24"/>
          <w:szCs w:val="24"/>
          <w:lang w:val="sr-Cyrl-RS" w:eastAsia="sr-Latn-RS"/>
        </w:rPr>
      </w:pPr>
    </w:p>
    <w:p w:rsidR="00121DAF"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22" w:name="_Toc96509272"/>
      <w:r w:rsidRPr="00090297">
        <w:rPr>
          <w:rFonts w:ascii="Times New Roman" w:eastAsia="Times New Roman" w:hAnsi="Times New Roman" w:cs="Times New Roman"/>
          <w:i/>
          <w:color w:val="000000" w:themeColor="text1"/>
          <w:sz w:val="26"/>
          <w:szCs w:val="26"/>
          <w:lang w:eastAsia="sr-Latn-RS"/>
        </w:rPr>
        <w:t>Поступак и начин избора сарадника</w:t>
      </w:r>
      <w:bookmarkEnd w:id="22"/>
    </w:p>
    <w:p w:rsidR="00E03695" w:rsidRDefault="00E03695" w:rsidP="00121DAF">
      <w:pPr>
        <w:spacing w:after="0" w:line="240" w:lineRule="auto"/>
        <w:jc w:val="center"/>
        <w:rPr>
          <w:rFonts w:ascii="Times New Roman" w:eastAsia="Times New Roman" w:hAnsi="Times New Roman" w:cs="Times New Roman"/>
          <w:sz w:val="24"/>
          <w:szCs w:val="24"/>
          <w:lang w:val="sr-Cyrl-RS" w:eastAsia="sr-Latn-RS"/>
        </w:rPr>
      </w:pPr>
    </w:p>
    <w:p w:rsidR="00121DAF" w:rsidRPr="00804CD2" w:rsidRDefault="00174878" w:rsidP="00121DAF">
      <w:pPr>
        <w:spacing w:after="0" w:line="240" w:lineRule="auto"/>
        <w:jc w:val="center"/>
        <w:rPr>
          <w:rFonts w:ascii="Times New Roman" w:eastAsia="Times New Roman" w:hAnsi="Times New Roman" w:cs="Times New Roman"/>
          <w:b/>
          <w:sz w:val="24"/>
          <w:szCs w:val="24"/>
          <w:lang w:val="sr-Cyrl-RS" w:eastAsia="sr-Latn-RS"/>
        </w:rPr>
      </w:pPr>
      <w:r w:rsidRPr="00E03695">
        <w:rPr>
          <w:rFonts w:ascii="Times New Roman" w:eastAsia="Times New Roman" w:hAnsi="Times New Roman" w:cs="Times New Roman"/>
          <w:b/>
          <w:sz w:val="24"/>
          <w:szCs w:val="24"/>
          <w:lang w:eastAsia="sr-Latn-RS"/>
        </w:rPr>
        <w:t>Члан</w:t>
      </w:r>
      <w:r w:rsidR="00E03695">
        <w:rPr>
          <w:rFonts w:ascii="Times New Roman" w:eastAsia="Times New Roman" w:hAnsi="Times New Roman" w:cs="Times New Roman"/>
          <w:b/>
          <w:sz w:val="24"/>
          <w:szCs w:val="24"/>
          <w:lang w:val="sr-Cyrl-RS" w:eastAsia="sr-Latn-RS"/>
        </w:rPr>
        <w:t xml:space="preserve"> </w:t>
      </w:r>
      <w:r w:rsidR="00417B71">
        <w:rPr>
          <w:rFonts w:ascii="Times New Roman" w:eastAsia="Times New Roman" w:hAnsi="Times New Roman" w:cs="Times New Roman"/>
          <w:b/>
          <w:sz w:val="24"/>
          <w:szCs w:val="24"/>
          <w:lang w:val="sr-Cyrl-RS" w:eastAsia="sr-Latn-RS"/>
        </w:rPr>
        <w:t>36</w:t>
      </w:r>
    </w:p>
    <w:p w:rsidR="00121DAF"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Полазећи од планиране политике запошљавања и ангажовања сарадника, а на основу предлога наставника, директор </w:t>
      </w:r>
      <w:r w:rsidR="009A7EE9">
        <w:rPr>
          <w:rFonts w:ascii="Times New Roman" w:eastAsia="Times New Roman" w:hAnsi="Times New Roman" w:cs="Times New Roman"/>
          <w:sz w:val="24"/>
          <w:szCs w:val="24"/>
          <w:lang w:val="sr-Cyrl-RS" w:eastAsia="sr-Latn-RS"/>
        </w:rPr>
        <w:t xml:space="preserve">расписује конкурс </w:t>
      </w:r>
      <w:r w:rsidR="00174878" w:rsidRPr="00436736">
        <w:rPr>
          <w:rFonts w:ascii="Times New Roman" w:eastAsia="Times New Roman" w:hAnsi="Times New Roman" w:cs="Times New Roman"/>
          <w:sz w:val="24"/>
          <w:szCs w:val="24"/>
          <w:lang w:eastAsia="sr-Latn-RS"/>
        </w:rPr>
        <w:t>са за стицање звања и заснивање радног односа сарадника</w:t>
      </w:r>
      <w:r w:rsidR="009A7EE9">
        <w:rPr>
          <w:rFonts w:ascii="Times New Roman" w:eastAsia="Times New Roman" w:hAnsi="Times New Roman" w:cs="Times New Roman"/>
          <w:sz w:val="24"/>
          <w:szCs w:val="24"/>
          <w:lang w:val="sr-Cyrl-RS" w:eastAsia="sr-Latn-RS"/>
        </w:rPr>
        <w:t xml:space="preserve">који </w:t>
      </w:r>
      <w:r w:rsidR="00174878" w:rsidRPr="00436736">
        <w:rPr>
          <w:rFonts w:ascii="Times New Roman" w:eastAsia="Times New Roman" w:hAnsi="Times New Roman" w:cs="Times New Roman"/>
          <w:sz w:val="24"/>
          <w:szCs w:val="24"/>
          <w:lang w:eastAsia="sr-Latn-RS"/>
        </w:rPr>
        <w:t xml:space="preserve"> се </w:t>
      </w:r>
      <w:r w:rsidR="009A7EE9">
        <w:rPr>
          <w:rFonts w:ascii="Times New Roman" w:eastAsia="Times New Roman" w:hAnsi="Times New Roman" w:cs="Times New Roman"/>
          <w:sz w:val="24"/>
          <w:szCs w:val="24"/>
          <w:lang w:val="sr-Cyrl-RS" w:eastAsia="sr-Latn-RS"/>
        </w:rPr>
        <w:t xml:space="preserve"> </w:t>
      </w:r>
      <w:r w:rsidR="00174878" w:rsidRPr="00436736">
        <w:rPr>
          <w:rFonts w:ascii="Times New Roman" w:eastAsia="Times New Roman" w:hAnsi="Times New Roman" w:cs="Times New Roman"/>
          <w:sz w:val="24"/>
          <w:szCs w:val="24"/>
          <w:lang w:eastAsia="sr-Latn-RS"/>
        </w:rPr>
        <w:t xml:space="preserve">оглашава </w:t>
      </w:r>
      <w:r w:rsidR="009A7EE9">
        <w:rPr>
          <w:rFonts w:ascii="Times New Roman" w:eastAsia="Times New Roman" w:hAnsi="Times New Roman" w:cs="Times New Roman"/>
          <w:sz w:val="24"/>
          <w:szCs w:val="24"/>
          <w:lang w:val="sr-Cyrl-RS" w:eastAsia="sr-Latn-RS"/>
        </w:rPr>
        <w:t>у листу ''Послови''</w:t>
      </w:r>
      <w:r w:rsidR="009A7EE9" w:rsidRPr="00436736">
        <w:rPr>
          <w:rFonts w:ascii="Times New Roman" w:eastAsia="Times New Roman" w:hAnsi="Times New Roman" w:cs="Times New Roman"/>
          <w:sz w:val="24"/>
          <w:szCs w:val="24"/>
          <w:lang w:eastAsia="sr-Latn-RS"/>
        </w:rPr>
        <w:t xml:space="preserve"> </w:t>
      </w:r>
      <w:r w:rsidR="009A7EE9">
        <w:rPr>
          <w:rFonts w:ascii="Times New Roman" w:eastAsia="Times New Roman" w:hAnsi="Times New Roman" w:cs="Times New Roman"/>
          <w:sz w:val="24"/>
          <w:szCs w:val="24"/>
          <w:lang w:val="sr-Cyrl-RS" w:eastAsia="sr-Latn-RS"/>
        </w:rPr>
        <w:t xml:space="preserve">Националне службе за </w:t>
      </w:r>
      <w:r w:rsidR="009A7EE9" w:rsidRPr="00436736">
        <w:rPr>
          <w:rFonts w:ascii="Times New Roman" w:eastAsia="Times New Roman" w:hAnsi="Times New Roman" w:cs="Times New Roman"/>
          <w:sz w:val="24"/>
          <w:szCs w:val="24"/>
          <w:lang w:eastAsia="sr-Latn-RS"/>
        </w:rPr>
        <w:t>запошљавањ</w:t>
      </w:r>
      <w:r w:rsidR="009A7EE9">
        <w:rPr>
          <w:rFonts w:ascii="Times New Roman" w:eastAsia="Times New Roman" w:hAnsi="Times New Roman" w:cs="Times New Roman"/>
          <w:sz w:val="24"/>
          <w:szCs w:val="24"/>
          <w:lang w:val="sr-Cyrl-RS" w:eastAsia="sr-Latn-RS"/>
        </w:rPr>
        <w:t>е</w:t>
      </w:r>
      <w:r w:rsidR="009A7EE9"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 </w:t>
      </w:r>
    </w:p>
    <w:p w:rsidR="00121DAF"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Конкурс са објављује са роком пријављивања кандидата од </w:t>
      </w:r>
      <w:r w:rsidR="00C27A49">
        <w:rPr>
          <w:rFonts w:ascii="Times New Roman" w:eastAsia="Times New Roman" w:hAnsi="Times New Roman" w:cs="Times New Roman"/>
          <w:sz w:val="24"/>
          <w:szCs w:val="24"/>
          <w:lang w:val="sr-Cyrl-RS" w:eastAsia="sr-Latn-RS"/>
        </w:rPr>
        <w:t xml:space="preserve">8 </w:t>
      </w:r>
      <w:r w:rsidR="00174878" w:rsidRPr="00436736">
        <w:rPr>
          <w:rFonts w:ascii="Times New Roman" w:eastAsia="Times New Roman" w:hAnsi="Times New Roman" w:cs="Times New Roman"/>
          <w:sz w:val="24"/>
          <w:szCs w:val="24"/>
          <w:lang w:eastAsia="sr-Latn-RS"/>
        </w:rPr>
        <w:t xml:space="preserve">дана. </w:t>
      </w:r>
    </w:p>
    <w:p w:rsidR="00121DAF"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FB0188" w:rsidRPr="00436736">
        <w:rPr>
          <w:rFonts w:ascii="Times New Roman" w:eastAsia="Times New Roman" w:hAnsi="Times New Roman" w:cs="Times New Roman"/>
          <w:sz w:val="24"/>
          <w:szCs w:val="24"/>
          <w:lang w:eastAsia="sr-Latn-RS"/>
        </w:rPr>
        <w:t>Конкурс садржи податке о послодавцу, радном месту, условима за избор на радном месту, месту рада, стручној оспособљености, знањима и вештинама, односно компетенцијама које се оцењују у изборном поступку и начину њихове провере, року у коме се подносе пријаве,  адресу на коју се пријаве подносе, податке о доказима који се прилажу уз пријаву.</w:t>
      </w:r>
      <w:r w:rsidR="00174878" w:rsidRPr="00436736">
        <w:rPr>
          <w:rFonts w:ascii="Times New Roman" w:eastAsia="Times New Roman" w:hAnsi="Times New Roman" w:cs="Times New Roman"/>
          <w:sz w:val="24"/>
          <w:szCs w:val="24"/>
          <w:lang w:eastAsia="sr-Latn-RS"/>
        </w:rPr>
        <w:t xml:space="preserve"> </w:t>
      </w:r>
    </w:p>
    <w:p w:rsidR="00121DAF" w:rsidRPr="00436736" w:rsidRDefault="00121DAF" w:rsidP="007E46C5">
      <w:pPr>
        <w:spacing w:after="0" w:line="240" w:lineRule="auto"/>
        <w:jc w:val="both"/>
        <w:rPr>
          <w:rFonts w:ascii="Times New Roman" w:eastAsia="Times New Roman" w:hAnsi="Times New Roman" w:cs="Times New Roman"/>
          <w:sz w:val="24"/>
          <w:szCs w:val="24"/>
          <w:lang w:val="sr-Cyrl-RS" w:eastAsia="sr-Latn-RS"/>
        </w:rPr>
      </w:pPr>
    </w:p>
    <w:p w:rsidR="00121DAF" w:rsidRPr="00804CD2" w:rsidRDefault="00174878" w:rsidP="00121DAF">
      <w:pPr>
        <w:spacing w:after="0" w:line="240" w:lineRule="auto"/>
        <w:jc w:val="center"/>
        <w:rPr>
          <w:rFonts w:ascii="Times New Roman" w:eastAsia="Times New Roman" w:hAnsi="Times New Roman" w:cs="Times New Roman"/>
          <w:b/>
          <w:sz w:val="24"/>
          <w:szCs w:val="24"/>
          <w:lang w:val="sr-Cyrl-RS" w:eastAsia="sr-Latn-RS"/>
        </w:rPr>
      </w:pPr>
      <w:r w:rsidRPr="00BF4770">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37</w:t>
      </w:r>
    </w:p>
    <w:p w:rsidR="00121DAF" w:rsidRDefault="00C806C7" w:rsidP="007E46C5">
      <w:pPr>
        <w:spacing w:after="0" w:line="240" w:lineRule="auto"/>
        <w:jc w:val="both"/>
        <w:rPr>
          <w:rFonts w:ascii="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FB0188" w:rsidRPr="00436736">
        <w:rPr>
          <w:rFonts w:ascii="Times New Roman" w:eastAsia="Times New Roman" w:hAnsi="Times New Roman" w:cs="Times New Roman"/>
          <w:sz w:val="24"/>
          <w:szCs w:val="24"/>
          <w:lang w:eastAsia="sr-Latn-RS"/>
        </w:rPr>
        <w:t>Пријава на конкурс обавезно садржи податке о радном месту на које кандидат конкурише и податке о кандидату (име и презиме, адреса пребивалишта односно боравишта, контакт телефон кандидата, адреса електронске поште ако је кандидат поседује),</w:t>
      </w:r>
      <w:r w:rsidR="00FB0188">
        <w:rPr>
          <w:rFonts w:ascii="Times New Roman" w:eastAsia="Times New Roman" w:hAnsi="Times New Roman" w:cs="Times New Roman"/>
          <w:sz w:val="24"/>
          <w:szCs w:val="24"/>
          <w:lang w:val="sr-Cyrl-RS" w:eastAsia="sr-Latn-RS"/>
        </w:rPr>
        <w:t xml:space="preserve"> као и </w:t>
      </w:r>
      <w:r w:rsidR="00FB0188" w:rsidRPr="00436736">
        <w:rPr>
          <w:rFonts w:ascii="Times New Roman" w:eastAsia="Times New Roman" w:hAnsi="Times New Roman" w:cs="Times New Roman"/>
          <w:sz w:val="24"/>
          <w:szCs w:val="24"/>
          <w:lang w:eastAsia="sr-Latn-RS"/>
        </w:rPr>
        <w:t xml:space="preserve"> доказе уз пријаву</w:t>
      </w:r>
      <w:r w:rsidR="00FB0188">
        <w:rPr>
          <w:rFonts w:ascii="Times New Roman" w:eastAsia="Times New Roman" w:hAnsi="Times New Roman" w:cs="Times New Roman"/>
          <w:sz w:val="24"/>
          <w:szCs w:val="24"/>
          <w:lang w:val="sr-Cyrl-RS" w:eastAsia="sr-Latn-RS"/>
        </w:rPr>
        <w:t xml:space="preserve"> да испуњава </w:t>
      </w:r>
      <w:r w:rsidR="00FB0188" w:rsidRPr="006B744E">
        <w:rPr>
          <w:rFonts w:ascii="Times New Roman" w:hAnsi="Times New Roman" w:cs="Times New Roman"/>
          <w:sz w:val="24"/>
          <w:szCs w:val="24"/>
          <w:lang w:val="sr-Cyrl-RS"/>
        </w:rPr>
        <w:t xml:space="preserve"> </w:t>
      </w:r>
      <w:r w:rsidR="00FB0188" w:rsidRPr="006B744E">
        <w:rPr>
          <w:rStyle w:val="markedcontent"/>
          <w:rFonts w:ascii="Times New Roman" w:hAnsi="Times New Roman" w:cs="Times New Roman"/>
          <w:sz w:val="24"/>
          <w:szCs w:val="24"/>
        </w:rPr>
        <w:t xml:space="preserve">услове прописане одредбама Закона о високом образовању, </w:t>
      </w:r>
      <w:r w:rsidR="00FB0188" w:rsidRPr="006B744E">
        <w:rPr>
          <w:rFonts w:ascii="Times New Roman" w:hAnsi="Times New Roman" w:cs="Times New Roman"/>
          <w:sz w:val="24"/>
          <w:szCs w:val="24"/>
          <w:lang w:val="sr-Cyrl-RS" w:eastAsia="sr-Latn-RS"/>
        </w:rPr>
        <w:t>П</w:t>
      </w:r>
      <w:r w:rsidR="00FB0188">
        <w:rPr>
          <w:rFonts w:ascii="Times New Roman" w:hAnsi="Times New Roman" w:cs="Times New Roman"/>
          <w:sz w:val="24"/>
          <w:szCs w:val="24"/>
          <w:lang w:val="sr-Cyrl-RS" w:eastAsia="sr-Latn-RS"/>
        </w:rPr>
        <w:t xml:space="preserve">равилника </w:t>
      </w:r>
      <w:r w:rsidR="00FB0188" w:rsidRPr="006B744E">
        <w:rPr>
          <w:rFonts w:ascii="Times New Roman" w:hAnsi="Times New Roman" w:cs="Times New Roman"/>
          <w:sz w:val="24"/>
          <w:szCs w:val="24"/>
          <w:lang w:eastAsia="sr-Latn-RS"/>
        </w:rPr>
        <w:t>о условима, начину и поступку избора у звања наставника и сарадника</w:t>
      </w:r>
      <w:r w:rsidR="00FB0188">
        <w:rPr>
          <w:rFonts w:ascii="Times New Roman" w:hAnsi="Times New Roman" w:cs="Times New Roman"/>
          <w:sz w:val="24"/>
          <w:szCs w:val="24"/>
          <w:lang w:val="sr-Cyrl-RS" w:eastAsia="sr-Latn-RS"/>
        </w:rPr>
        <w:t xml:space="preserve"> у ВШССОВ у Кикинди.</w:t>
      </w:r>
    </w:p>
    <w:p w:rsidR="00FB0188" w:rsidRPr="00436736" w:rsidRDefault="00FB0188" w:rsidP="007E46C5">
      <w:pPr>
        <w:spacing w:after="0" w:line="240" w:lineRule="auto"/>
        <w:jc w:val="both"/>
        <w:rPr>
          <w:rFonts w:ascii="Times New Roman" w:eastAsia="Times New Roman" w:hAnsi="Times New Roman" w:cs="Times New Roman"/>
          <w:sz w:val="24"/>
          <w:szCs w:val="24"/>
          <w:lang w:val="sr-Cyrl-RS" w:eastAsia="sr-Latn-RS"/>
        </w:rPr>
      </w:pPr>
    </w:p>
    <w:p w:rsidR="00121DAF" w:rsidRPr="00900F61" w:rsidRDefault="00174878" w:rsidP="00121DAF">
      <w:pPr>
        <w:spacing w:after="0" w:line="240" w:lineRule="auto"/>
        <w:jc w:val="center"/>
        <w:rPr>
          <w:rFonts w:ascii="Times New Roman" w:eastAsia="Times New Roman" w:hAnsi="Times New Roman" w:cs="Times New Roman"/>
          <w:b/>
          <w:sz w:val="24"/>
          <w:szCs w:val="24"/>
          <w:lang w:val="sr-Cyrl-RS" w:eastAsia="sr-Latn-RS"/>
        </w:rPr>
      </w:pPr>
      <w:r w:rsidRPr="00BF4770">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38</w:t>
      </w:r>
    </w:p>
    <w:p w:rsidR="00121DAF" w:rsidRPr="00436736" w:rsidRDefault="00174878" w:rsidP="007E46C5">
      <w:pPr>
        <w:spacing w:after="0" w:line="240" w:lineRule="auto"/>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 xml:space="preserve">У поступку избора у звање сарадника образују се комисије: </w:t>
      </w:r>
    </w:p>
    <w:p w:rsidR="00121DAF" w:rsidRPr="00436736" w:rsidRDefault="00174878" w:rsidP="00121DAF">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1)</w:t>
      </w:r>
      <w:r w:rsidR="00BF4770">
        <w:rPr>
          <w:rFonts w:ascii="Times New Roman" w:eastAsia="Times New Roman" w:hAnsi="Times New Roman" w:cs="Times New Roman"/>
          <w:sz w:val="24"/>
          <w:szCs w:val="24"/>
          <w:lang w:val="sr-Cyrl-RS" w:eastAsia="sr-Latn-RS"/>
        </w:rPr>
        <w:t xml:space="preserve"> </w:t>
      </w:r>
      <w:r w:rsidR="00AF2769" w:rsidRPr="00436736">
        <w:rPr>
          <w:rFonts w:ascii="Times New Roman" w:eastAsia="Times New Roman" w:hAnsi="Times New Roman" w:cs="Times New Roman"/>
          <w:sz w:val="24"/>
          <w:szCs w:val="24"/>
          <w:lang w:eastAsia="sr-Latn-RS"/>
        </w:rPr>
        <w:t xml:space="preserve">Комисија </w:t>
      </w:r>
      <w:r w:rsidR="00AF2769">
        <w:rPr>
          <w:rFonts w:ascii="Times New Roman" w:eastAsia="Times New Roman" w:hAnsi="Times New Roman" w:cs="Times New Roman"/>
          <w:sz w:val="24"/>
          <w:szCs w:val="24"/>
          <w:lang w:val="sr-Cyrl-RS" w:eastAsia="sr-Latn-RS"/>
        </w:rPr>
        <w:t>о испуњености формалних услова пријава на конкурс</w:t>
      </w:r>
      <w:r w:rsidR="00AF2769" w:rsidRPr="00184235">
        <w:rPr>
          <w:rFonts w:ascii="Times New Roman" w:eastAsia="Times New Roman" w:hAnsi="Times New Roman" w:cs="Times New Roman"/>
          <w:sz w:val="24"/>
          <w:szCs w:val="24"/>
          <w:lang w:eastAsia="sr-Latn-RS"/>
        </w:rPr>
        <w:t xml:space="preserve"> </w:t>
      </w:r>
      <w:r w:rsidRPr="00436736">
        <w:rPr>
          <w:rFonts w:ascii="Times New Roman" w:eastAsia="Times New Roman" w:hAnsi="Times New Roman" w:cs="Times New Roman"/>
          <w:sz w:val="24"/>
          <w:szCs w:val="24"/>
          <w:lang w:eastAsia="sr-Latn-RS"/>
        </w:rPr>
        <w:t xml:space="preserve">и </w:t>
      </w:r>
    </w:p>
    <w:p w:rsidR="00121DAF" w:rsidRPr="00436736" w:rsidRDefault="00174878" w:rsidP="00121DAF">
      <w:pPr>
        <w:spacing w:after="0" w:line="240" w:lineRule="auto"/>
        <w:ind w:firstLine="708"/>
        <w:jc w:val="both"/>
        <w:rPr>
          <w:rFonts w:ascii="Times New Roman" w:eastAsia="Times New Roman" w:hAnsi="Times New Roman" w:cs="Times New Roman"/>
          <w:sz w:val="24"/>
          <w:szCs w:val="24"/>
          <w:lang w:val="sr-Cyrl-RS" w:eastAsia="sr-Latn-RS"/>
        </w:rPr>
      </w:pPr>
      <w:r w:rsidRPr="00436736">
        <w:rPr>
          <w:rFonts w:ascii="Times New Roman" w:eastAsia="Times New Roman" w:hAnsi="Times New Roman" w:cs="Times New Roman"/>
          <w:sz w:val="24"/>
          <w:szCs w:val="24"/>
          <w:lang w:eastAsia="sr-Latn-RS"/>
        </w:rPr>
        <w:t>2)</w:t>
      </w:r>
      <w:r w:rsidR="00BF4770">
        <w:rPr>
          <w:rFonts w:ascii="Times New Roman" w:eastAsia="Times New Roman" w:hAnsi="Times New Roman" w:cs="Times New Roman"/>
          <w:sz w:val="24"/>
          <w:szCs w:val="24"/>
          <w:lang w:val="sr-Cyrl-RS" w:eastAsia="sr-Latn-RS"/>
        </w:rPr>
        <w:t xml:space="preserve"> </w:t>
      </w:r>
      <w:r w:rsidRPr="00436736">
        <w:rPr>
          <w:rFonts w:ascii="Times New Roman" w:eastAsia="Times New Roman" w:hAnsi="Times New Roman" w:cs="Times New Roman"/>
          <w:sz w:val="24"/>
          <w:szCs w:val="24"/>
          <w:lang w:eastAsia="sr-Latn-RS"/>
        </w:rPr>
        <w:t xml:space="preserve">Комисија за писање извештаја за избор у звање сарадника. </w:t>
      </w:r>
    </w:p>
    <w:p w:rsidR="00174878" w:rsidRPr="00436736" w:rsidRDefault="00174878" w:rsidP="00121DAF">
      <w:pPr>
        <w:spacing w:after="0" w:line="240" w:lineRule="auto"/>
        <w:ind w:firstLine="708"/>
        <w:jc w:val="both"/>
        <w:rPr>
          <w:rFonts w:ascii="Times New Roman" w:eastAsia="Times New Roman" w:hAnsi="Times New Roman" w:cs="Times New Roman"/>
          <w:sz w:val="24"/>
          <w:szCs w:val="24"/>
          <w:lang w:eastAsia="sr-Latn-RS"/>
        </w:rPr>
      </w:pPr>
      <w:r w:rsidRPr="00436736">
        <w:rPr>
          <w:rFonts w:ascii="Times New Roman" w:eastAsia="Times New Roman" w:hAnsi="Times New Roman" w:cs="Times New Roman"/>
          <w:sz w:val="24"/>
          <w:szCs w:val="24"/>
          <w:lang w:eastAsia="sr-Latn-RS"/>
        </w:rPr>
        <w:t xml:space="preserve">На састав </w:t>
      </w:r>
      <w:r w:rsidR="00AF2769">
        <w:rPr>
          <w:rFonts w:ascii="Times New Roman" w:eastAsia="Times New Roman" w:hAnsi="Times New Roman" w:cs="Times New Roman"/>
          <w:sz w:val="24"/>
          <w:szCs w:val="24"/>
          <w:lang w:eastAsia="sr-Latn-RS"/>
        </w:rPr>
        <w:t>Комисиј</w:t>
      </w:r>
      <w:r w:rsidR="00AF2769">
        <w:rPr>
          <w:rFonts w:ascii="Times New Roman" w:eastAsia="Times New Roman" w:hAnsi="Times New Roman" w:cs="Times New Roman"/>
          <w:sz w:val="24"/>
          <w:szCs w:val="24"/>
          <w:lang w:val="sr-Cyrl-RS" w:eastAsia="sr-Latn-RS"/>
        </w:rPr>
        <w:t>е</w:t>
      </w:r>
      <w:r w:rsidR="00AF2769" w:rsidRPr="00436736">
        <w:rPr>
          <w:rFonts w:ascii="Times New Roman" w:eastAsia="Times New Roman" w:hAnsi="Times New Roman" w:cs="Times New Roman"/>
          <w:sz w:val="24"/>
          <w:szCs w:val="24"/>
          <w:lang w:eastAsia="sr-Latn-RS"/>
        </w:rPr>
        <w:t xml:space="preserve"> </w:t>
      </w:r>
      <w:r w:rsidR="00AF2769">
        <w:rPr>
          <w:rFonts w:ascii="Times New Roman" w:eastAsia="Times New Roman" w:hAnsi="Times New Roman" w:cs="Times New Roman"/>
          <w:sz w:val="24"/>
          <w:szCs w:val="24"/>
          <w:lang w:val="sr-Cyrl-RS" w:eastAsia="sr-Latn-RS"/>
        </w:rPr>
        <w:t>о испуњености формалних услова пријава на конкурс</w:t>
      </w:r>
      <w:r w:rsidRPr="00436736">
        <w:rPr>
          <w:rFonts w:ascii="Times New Roman" w:eastAsia="Times New Roman" w:hAnsi="Times New Roman" w:cs="Times New Roman"/>
          <w:sz w:val="24"/>
          <w:szCs w:val="24"/>
          <w:lang w:eastAsia="sr-Latn-RS"/>
        </w:rPr>
        <w:t xml:space="preserve">, њене надлежности и поступак избора у звање сарадника примењују се одредбе овог Правилника које се односе на поступак избора у звање наставника. </w:t>
      </w:r>
    </w:p>
    <w:p w:rsidR="00CE7DA3" w:rsidRPr="00CE7DA3" w:rsidRDefault="00E01B03"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Комисију за писање извештаја о пријављеним кандидатима именује директор</w:t>
      </w:r>
      <w:r>
        <w:rPr>
          <w:rFonts w:ascii="Times New Roman" w:eastAsia="Times New Roman" w:hAnsi="Times New Roman" w:cs="Times New Roman"/>
          <w:sz w:val="24"/>
          <w:szCs w:val="24"/>
          <w:lang w:val="sr-Cyrl-RS" w:eastAsia="sr-Latn-RS"/>
        </w:rPr>
        <w:t xml:space="preserve"> на предлог Наставно-стручног већа.</w:t>
      </w:r>
    </w:p>
    <w:p w:rsidR="00E01B03" w:rsidRPr="00BF7892" w:rsidRDefault="00E01B03" w:rsidP="00E01B03">
      <w:pPr>
        <w:pStyle w:val="CommentText"/>
        <w:spacing w:after="0"/>
        <w:rPr>
          <w:lang w:val="sr-Cyrl-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eastAsia="sr-Latn-RS"/>
        </w:rPr>
        <w:t>Комисиј</w:t>
      </w:r>
      <w:r>
        <w:rPr>
          <w:rFonts w:ascii="Times New Roman" w:eastAsia="Times New Roman" w:hAnsi="Times New Roman" w:cs="Times New Roman"/>
          <w:sz w:val="24"/>
          <w:szCs w:val="24"/>
          <w:lang w:val="sr-Cyrl-RS" w:eastAsia="sr-Latn-RS"/>
        </w:rPr>
        <w:t>а</w:t>
      </w:r>
      <w:r w:rsidRPr="00436736">
        <w:rPr>
          <w:rFonts w:ascii="Times New Roman" w:eastAsia="Times New Roman" w:hAnsi="Times New Roman" w:cs="Times New Roman"/>
          <w:sz w:val="24"/>
          <w:szCs w:val="24"/>
          <w:lang w:eastAsia="sr-Latn-RS"/>
        </w:rPr>
        <w:t xml:space="preserve"> за писање извештаја о пријављеним кандидатима зa избор у звање сарадника састоји се од најмање три наставника</w:t>
      </w:r>
      <w:r>
        <w:rPr>
          <w:rFonts w:ascii="Times New Roman" w:eastAsia="Times New Roman" w:hAnsi="Times New Roman" w:cs="Times New Roman"/>
          <w:sz w:val="24"/>
          <w:szCs w:val="24"/>
          <w:lang w:val="sr-Cyrl-RS" w:eastAsia="sr-Latn-RS"/>
        </w:rPr>
        <w:t xml:space="preserve"> из сродних научно наставних области, који могу бити  запослени у Школи.</w:t>
      </w:r>
    </w:p>
    <w:p w:rsidR="00CB6655" w:rsidRPr="00436736" w:rsidRDefault="00E01B03" w:rsidP="00E01B03">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Члан Комисије за писање извештаја о пријављеним кандидатима који не прихвати да учествује у припреми извештаја, дужан је да о томе обавести у писаној форми директора у року од осам дана од дана пријема обавештења без навођења разлога за своју одлуку. </w:t>
      </w:r>
    </w:p>
    <w:p w:rsidR="00CB6655" w:rsidRPr="00436736" w:rsidRDefault="00CB6655" w:rsidP="007E46C5">
      <w:pPr>
        <w:spacing w:after="0" w:line="240" w:lineRule="auto"/>
        <w:jc w:val="both"/>
        <w:rPr>
          <w:rFonts w:ascii="Times New Roman" w:eastAsia="Times New Roman" w:hAnsi="Times New Roman" w:cs="Times New Roman"/>
          <w:sz w:val="24"/>
          <w:szCs w:val="24"/>
          <w:lang w:val="sr-Cyrl-RS" w:eastAsia="sr-Latn-RS"/>
        </w:rPr>
      </w:pPr>
    </w:p>
    <w:p w:rsidR="00CB6655" w:rsidRPr="00CE7DA3" w:rsidRDefault="00174878" w:rsidP="00CB6655">
      <w:pPr>
        <w:spacing w:after="0" w:line="240" w:lineRule="auto"/>
        <w:jc w:val="center"/>
        <w:rPr>
          <w:rFonts w:ascii="Times New Roman" w:eastAsia="Times New Roman" w:hAnsi="Times New Roman" w:cs="Times New Roman"/>
          <w:b/>
          <w:sz w:val="24"/>
          <w:szCs w:val="24"/>
          <w:lang w:val="sr-Cyrl-RS" w:eastAsia="sr-Latn-RS"/>
        </w:rPr>
      </w:pPr>
      <w:r w:rsidRPr="00BF4770">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39</w:t>
      </w:r>
    </w:p>
    <w:p w:rsidR="00E01B03" w:rsidRPr="00CE2492" w:rsidRDefault="00C806C7" w:rsidP="00E01B03">
      <w:pPr>
        <w:spacing w:before="48" w:after="48" w:line="240" w:lineRule="auto"/>
        <w:jc w:val="both"/>
        <w:rPr>
          <w:rFonts w:ascii="Times New Roman" w:eastAsia="Times New Roman" w:hAnsi="Times New Roman" w:cs="Times New Roman"/>
          <w:color w:val="000000"/>
          <w:sz w:val="24"/>
          <w:szCs w:val="24"/>
          <w:lang w:eastAsia="sr-Latn-RS"/>
        </w:rPr>
      </w:pPr>
      <w:r>
        <w:rPr>
          <w:rFonts w:ascii="Times New Roman" w:eastAsia="Times New Roman" w:hAnsi="Times New Roman" w:cs="Times New Roman"/>
          <w:sz w:val="24"/>
          <w:szCs w:val="24"/>
          <w:lang w:val="sr-Cyrl-RS" w:eastAsia="sr-Latn-RS"/>
        </w:rPr>
        <w:tab/>
      </w:r>
      <w:r w:rsidR="00E01B03" w:rsidRPr="00CE2492">
        <w:rPr>
          <w:rFonts w:ascii="Times New Roman" w:eastAsia="Times New Roman" w:hAnsi="Times New Roman" w:cs="Times New Roman"/>
          <w:color w:val="000000"/>
          <w:sz w:val="24"/>
          <w:szCs w:val="24"/>
          <w:lang w:eastAsia="sr-Latn-RS"/>
        </w:rPr>
        <w:t xml:space="preserve">Извештај комисије по Конкурсу о пријављеним кандидатима за избор у звање, ставља се на увид јавности и мора бити објављен на званичној интернет страници </w:t>
      </w:r>
      <w:r w:rsidR="00E01B03">
        <w:rPr>
          <w:rFonts w:ascii="Times New Roman" w:eastAsia="Times New Roman" w:hAnsi="Times New Roman" w:cs="Times New Roman"/>
          <w:color w:val="000000"/>
          <w:sz w:val="24"/>
          <w:szCs w:val="24"/>
          <w:lang w:val="sr-Cyrl-RS" w:eastAsia="sr-Latn-RS"/>
        </w:rPr>
        <w:t xml:space="preserve"> Школе </w:t>
      </w:r>
      <w:r w:rsidR="00E01B03">
        <w:rPr>
          <w:rFonts w:ascii="Times New Roman" w:eastAsia="Times New Roman" w:hAnsi="Times New Roman" w:cs="Times New Roman"/>
          <w:color w:val="000000"/>
          <w:sz w:val="24"/>
          <w:szCs w:val="24"/>
          <w:lang w:eastAsia="sr-Latn-RS"/>
        </w:rPr>
        <w:t xml:space="preserve">и бити доступан јавности </w:t>
      </w:r>
      <w:r w:rsidR="00E01B03">
        <w:rPr>
          <w:rFonts w:ascii="Times New Roman" w:eastAsia="Times New Roman" w:hAnsi="Times New Roman" w:cs="Times New Roman"/>
          <w:color w:val="000000"/>
          <w:sz w:val="24"/>
          <w:szCs w:val="24"/>
          <w:lang w:val="sr-Cyrl-RS" w:eastAsia="sr-Latn-RS"/>
        </w:rPr>
        <w:t>15</w:t>
      </w:r>
      <w:r w:rsidR="00E01B03" w:rsidRPr="00CE2492">
        <w:rPr>
          <w:rFonts w:ascii="Times New Roman" w:eastAsia="Times New Roman" w:hAnsi="Times New Roman" w:cs="Times New Roman"/>
          <w:color w:val="000000"/>
          <w:sz w:val="24"/>
          <w:szCs w:val="24"/>
          <w:lang w:eastAsia="sr-Latn-RS"/>
        </w:rPr>
        <w:t xml:space="preserve"> дана од дана објављивања.</w:t>
      </w:r>
    </w:p>
    <w:p w:rsidR="00E01B03" w:rsidRPr="00436736" w:rsidRDefault="00E01B03" w:rsidP="00E01B03">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Pr="00436736">
        <w:rPr>
          <w:rFonts w:ascii="Times New Roman" w:eastAsia="Times New Roman" w:hAnsi="Times New Roman" w:cs="Times New Roman"/>
          <w:sz w:val="24"/>
          <w:szCs w:val="24"/>
          <w:lang w:eastAsia="sr-Latn-RS"/>
        </w:rPr>
        <w:t>Ако на извештај који је на увиду јавности благовремено буду стављене примед</w:t>
      </w:r>
      <w:r w:rsidR="00813F05">
        <w:rPr>
          <w:rFonts w:ascii="Times New Roman" w:eastAsia="Times New Roman" w:hAnsi="Times New Roman" w:cs="Times New Roman"/>
          <w:sz w:val="24"/>
          <w:szCs w:val="24"/>
          <w:lang w:eastAsia="sr-Latn-RS"/>
        </w:rPr>
        <w:t>бе, те примедбе директор достав</w:t>
      </w:r>
      <w:r w:rsidRPr="00436736">
        <w:rPr>
          <w:rFonts w:ascii="Times New Roman" w:eastAsia="Times New Roman" w:hAnsi="Times New Roman" w:cs="Times New Roman"/>
          <w:sz w:val="24"/>
          <w:szCs w:val="24"/>
          <w:lang w:eastAsia="sr-Latn-RS"/>
        </w:rPr>
        <w:t xml:space="preserve">ља председнику комисије за писање извештаја са захтевом да се комисија изјасни о њима у року од </w:t>
      </w:r>
      <w:r>
        <w:rPr>
          <w:rFonts w:ascii="Times New Roman" w:eastAsia="Times New Roman" w:hAnsi="Times New Roman" w:cs="Times New Roman"/>
          <w:sz w:val="24"/>
          <w:szCs w:val="24"/>
          <w:lang w:val="sr-Cyrl-RS" w:eastAsia="sr-Latn-RS"/>
        </w:rPr>
        <w:t>8</w:t>
      </w:r>
      <w:r w:rsidRPr="00436736">
        <w:rPr>
          <w:rFonts w:ascii="Times New Roman" w:eastAsia="Times New Roman" w:hAnsi="Times New Roman" w:cs="Times New Roman"/>
          <w:sz w:val="24"/>
          <w:szCs w:val="24"/>
          <w:lang w:eastAsia="sr-Latn-RS"/>
        </w:rPr>
        <w:t xml:space="preserve"> дана од дана пријема. </w:t>
      </w:r>
    </w:p>
    <w:p w:rsidR="00E01B03" w:rsidRDefault="00E01B03" w:rsidP="00E01B03">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Pr="00436736">
        <w:rPr>
          <w:rFonts w:ascii="Times New Roman" w:eastAsia="Times New Roman" w:hAnsi="Times New Roman" w:cs="Times New Roman"/>
          <w:sz w:val="24"/>
          <w:szCs w:val="24"/>
          <w:lang w:eastAsia="sr-Latn-RS"/>
        </w:rPr>
        <w:t xml:space="preserve">Наставно-стручном већу доставља се извештај комисије о пријављеним кандидатима на конкурс за избор </w:t>
      </w:r>
      <w:r w:rsidR="00813F05">
        <w:rPr>
          <w:rFonts w:ascii="Times New Roman" w:eastAsia="Times New Roman" w:hAnsi="Times New Roman" w:cs="Times New Roman"/>
          <w:sz w:val="24"/>
          <w:szCs w:val="24"/>
          <w:lang w:val="sr-Cyrl-RS" w:eastAsia="sr-Latn-RS"/>
        </w:rPr>
        <w:t>сарадника</w:t>
      </w:r>
      <w:r w:rsidRPr="00436736">
        <w:rPr>
          <w:rFonts w:ascii="Times New Roman" w:eastAsia="Times New Roman" w:hAnsi="Times New Roman" w:cs="Times New Roman"/>
          <w:sz w:val="24"/>
          <w:szCs w:val="24"/>
          <w:lang w:eastAsia="sr-Latn-RS"/>
        </w:rPr>
        <w:t xml:space="preserve">, а ако је у току увида јавности било примедби на извештај, достављају се и све примедбе, као и одговор комисије на те примедбе. </w:t>
      </w:r>
    </w:p>
    <w:p w:rsidR="00E01B03" w:rsidRPr="00BF7892" w:rsidRDefault="00813F05" w:rsidP="00E01B03">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E01B03" w:rsidRPr="00436736">
        <w:rPr>
          <w:rFonts w:ascii="Times New Roman" w:eastAsia="Times New Roman" w:hAnsi="Times New Roman" w:cs="Times New Roman"/>
          <w:sz w:val="24"/>
          <w:szCs w:val="24"/>
          <w:lang w:eastAsia="sr-Latn-RS"/>
        </w:rPr>
        <w:t>На</w:t>
      </w:r>
      <w:r w:rsidR="00E01B03">
        <w:rPr>
          <w:rFonts w:ascii="Times New Roman" w:eastAsia="Times New Roman" w:hAnsi="Times New Roman" w:cs="Times New Roman"/>
          <w:sz w:val="24"/>
          <w:szCs w:val="24"/>
          <w:lang w:val="sr-Cyrl-RS" w:eastAsia="sr-Latn-RS"/>
        </w:rPr>
        <w:t xml:space="preserve"> остала питања</w:t>
      </w:r>
      <w:r w:rsidR="00E01B03" w:rsidRPr="00436736">
        <w:rPr>
          <w:rFonts w:ascii="Times New Roman" w:eastAsia="Times New Roman" w:hAnsi="Times New Roman" w:cs="Times New Roman"/>
          <w:sz w:val="24"/>
          <w:szCs w:val="24"/>
          <w:lang w:eastAsia="sr-Latn-RS"/>
        </w:rPr>
        <w:t xml:space="preserve"> поступак избора у звање сарадника примењује се процедура утврђена овим Правилником за избору звање наст</w:t>
      </w:r>
      <w:r w:rsidR="00E01B03">
        <w:rPr>
          <w:rFonts w:ascii="Times New Roman" w:eastAsia="Times New Roman" w:hAnsi="Times New Roman" w:cs="Times New Roman"/>
          <w:sz w:val="24"/>
          <w:szCs w:val="24"/>
          <w:lang w:eastAsia="sr-Latn-RS"/>
        </w:rPr>
        <w:t>авника</w:t>
      </w:r>
      <w:r w:rsidR="00E01B03">
        <w:rPr>
          <w:rFonts w:ascii="Times New Roman" w:eastAsia="Times New Roman" w:hAnsi="Times New Roman" w:cs="Times New Roman"/>
          <w:sz w:val="24"/>
          <w:szCs w:val="24"/>
          <w:lang w:val="sr-Cyrl-RS" w:eastAsia="sr-Latn-RS"/>
        </w:rPr>
        <w:t>.</w:t>
      </w:r>
    </w:p>
    <w:p w:rsidR="00CB6655" w:rsidRPr="00436736" w:rsidRDefault="00CB6655" w:rsidP="007E46C5">
      <w:pPr>
        <w:spacing w:after="0" w:line="240" w:lineRule="auto"/>
        <w:jc w:val="both"/>
        <w:rPr>
          <w:rFonts w:ascii="Times New Roman" w:eastAsia="Times New Roman" w:hAnsi="Times New Roman" w:cs="Times New Roman"/>
          <w:sz w:val="24"/>
          <w:szCs w:val="24"/>
          <w:lang w:val="sr-Cyrl-RS" w:eastAsia="sr-Latn-RS"/>
        </w:rPr>
      </w:pPr>
    </w:p>
    <w:p w:rsidR="00CB6655" w:rsidRPr="00CE7DA3" w:rsidRDefault="00174878" w:rsidP="00CB6655">
      <w:pPr>
        <w:spacing w:after="0" w:line="240" w:lineRule="auto"/>
        <w:jc w:val="center"/>
        <w:rPr>
          <w:rFonts w:ascii="Times New Roman" w:eastAsia="Times New Roman" w:hAnsi="Times New Roman" w:cs="Times New Roman"/>
          <w:b/>
          <w:sz w:val="24"/>
          <w:szCs w:val="24"/>
          <w:lang w:val="sr-Cyrl-RS" w:eastAsia="sr-Latn-RS"/>
        </w:rPr>
      </w:pPr>
      <w:r w:rsidRPr="00BF4770">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40</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Сарадник заснива радни однос по правилу са пуним радним временом. Уколико постоји потреба Школе да се сарадницима, који су засновали радни однос са непуним радним временом, повећа радно време, не расписује се нови конкурс, већ </w:t>
      </w:r>
      <w:r w:rsidR="007E7CFA" w:rsidRPr="00CE7DA3">
        <w:rPr>
          <w:rFonts w:ascii="Times New Roman" w:eastAsia="Times New Roman" w:hAnsi="Times New Roman" w:cs="Times New Roman"/>
          <w:sz w:val="24"/>
          <w:szCs w:val="24"/>
          <w:lang w:val="sr-Cyrl-RS" w:eastAsia="sr-Latn-RS"/>
        </w:rPr>
        <w:t>директор</w:t>
      </w:r>
      <w:r w:rsidR="007E7CFA">
        <w:rPr>
          <w:rFonts w:ascii="Times New Roman" w:eastAsia="Times New Roman" w:hAnsi="Times New Roman" w:cs="Times New Roman"/>
          <w:color w:val="FF0000"/>
          <w:sz w:val="24"/>
          <w:szCs w:val="24"/>
          <w:lang w:val="sr-Cyrl-RS" w:eastAsia="sr-Latn-RS"/>
        </w:rPr>
        <w:t xml:space="preserve"> </w:t>
      </w:r>
      <w:r w:rsidR="00174878" w:rsidRPr="00BF4770">
        <w:rPr>
          <w:rFonts w:ascii="Times New Roman" w:eastAsia="Times New Roman" w:hAnsi="Times New Roman" w:cs="Times New Roman"/>
          <w:color w:val="FF0000"/>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доноси одлуку о проширењу радног времена сарадника, до пуног радног времена. </w:t>
      </w:r>
    </w:p>
    <w:p w:rsidR="00CB6655" w:rsidRPr="00436736" w:rsidRDefault="00CB6655" w:rsidP="007E46C5">
      <w:pPr>
        <w:spacing w:after="0" w:line="240" w:lineRule="auto"/>
        <w:jc w:val="both"/>
        <w:rPr>
          <w:rFonts w:ascii="Times New Roman" w:eastAsia="Times New Roman" w:hAnsi="Times New Roman" w:cs="Times New Roman"/>
          <w:sz w:val="24"/>
          <w:szCs w:val="24"/>
          <w:lang w:val="sr-Cyrl-RS" w:eastAsia="sr-Latn-RS"/>
        </w:rPr>
      </w:pPr>
    </w:p>
    <w:p w:rsidR="00CB6655" w:rsidRPr="00090297" w:rsidRDefault="008D207B"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23" w:name="_Toc96509273"/>
      <w:r w:rsidRPr="00090297">
        <w:rPr>
          <w:rFonts w:ascii="Times New Roman" w:eastAsia="Times New Roman" w:hAnsi="Times New Roman" w:cs="Times New Roman"/>
          <w:i/>
          <w:color w:val="000000" w:themeColor="text1"/>
          <w:sz w:val="26"/>
          <w:szCs w:val="26"/>
          <w:lang w:val="sr-Cyrl-RS" w:eastAsia="sr-Latn-RS"/>
        </w:rPr>
        <w:t>Сарадник ван радног односа</w:t>
      </w:r>
      <w:bookmarkEnd w:id="23"/>
    </w:p>
    <w:p w:rsidR="00BF4770" w:rsidRPr="00090297" w:rsidRDefault="00BF4770" w:rsidP="00CB6655">
      <w:pPr>
        <w:spacing w:after="0" w:line="240" w:lineRule="auto"/>
        <w:jc w:val="center"/>
        <w:rPr>
          <w:rFonts w:ascii="Times New Roman" w:eastAsia="Times New Roman" w:hAnsi="Times New Roman" w:cs="Times New Roman"/>
          <w:color w:val="000000" w:themeColor="text1"/>
          <w:sz w:val="24"/>
          <w:szCs w:val="24"/>
          <w:lang w:val="sr-Cyrl-RS" w:eastAsia="sr-Latn-RS"/>
        </w:rPr>
      </w:pPr>
    </w:p>
    <w:p w:rsidR="00CB6655" w:rsidRPr="00E77F4D" w:rsidRDefault="00174878" w:rsidP="00CB6655">
      <w:pPr>
        <w:spacing w:after="0" w:line="240" w:lineRule="auto"/>
        <w:jc w:val="center"/>
        <w:rPr>
          <w:rFonts w:ascii="Times New Roman" w:eastAsia="Times New Roman" w:hAnsi="Times New Roman" w:cs="Times New Roman"/>
          <w:b/>
          <w:sz w:val="24"/>
          <w:szCs w:val="24"/>
          <w:lang w:val="sr-Cyrl-RS" w:eastAsia="sr-Latn-RS"/>
        </w:rPr>
      </w:pPr>
      <w:r w:rsidRPr="00BF4770">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41</w:t>
      </w:r>
    </w:p>
    <w:p w:rsidR="008D207B" w:rsidRDefault="008D207B" w:rsidP="00CB6655">
      <w:pPr>
        <w:spacing w:after="0" w:line="240" w:lineRule="auto"/>
        <w:jc w:val="center"/>
        <w:rPr>
          <w:rFonts w:ascii="Times New Roman" w:eastAsia="Times New Roman" w:hAnsi="Times New Roman" w:cs="Times New Roman"/>
          <w:b/>
          <w:sz w:val="24"/>
          <w:szCs w:val="24"/>
          <w:lang w:val="sr-Cyrl-RS" w:eastAsia="sr-Latn-RS"/>
        </w:rPr>
      </w:pPr>
    </w:p>
    <w:p w:rsidR="008D207B" w:rsidRPr="008D207B" w:rsidRDefault="00C806C7" w:rsidP="008D207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8D207B" w:rsidRPr="008D207B">
        <w:rPr>
          <w:rFonts w:ascii="Times New Roman" w:eastAsia="Times New Roman" w:hAnsi="Times New Roman" w:cs="Times New Roman"/>
          <w:sz w:val="24"/>
          <w:szCs w:val="24"/>
          <w:lang w:val="sr-Cyrl-RS" w:eastAsia="sr-Latn-RS"/>
        </w:rPr>
        <w:t>Високошколска установа може изабрати у звање сарадника ван радног односа (демонстратор и сл.) за помоћ у настави на студијама првог степена, студента студија првог, другог или трећег степена, под условом да су на студијама првог степена студија остварили најмање 120 ЕСПБ бодова са укупном просечном оценом најмање 8 (осам).</w:t>
      </w:r>
    </w:p>
    <w:p w:rsidR="008D207B" w:rsidRPr="008D207B" w:rsidRDefault="008D207B" w:rsidP="008D207B">
      <w:pPr>
        <w:spacing w:after="0" w:line="240" w:lineRule="auto"/>
        <w:jc w:val="both"/>
        <w:rPr>
          <w:rFonts w:ascii="Times New Roman" w:eastAsia="Times New Roman" w:hAnsi="Times New Roman" w:cs="Times New Roman"/>
          <w:sz w:val="24"/>
          <w:szCs w:val="24"/>
          <w:lang w:val="sr-Cyrl-RS" w:eastAsia="sr-Latn-RS"/>
        </w:rPr>
      </w:pPr>
    </w:p>
    <w:p w:rsidR="008D207B" w:rsidRPr="008D207B" w:rsidRDefault="00C806C7" w:rsidP="008D207B">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8D207B" w:rsidRPr="008D207B">
        <w:rPr>
          <w:rFonts w:ascii="Times New Roman" w:eastAsia="Times New Roman" w:hAnsi="Times New Roman" w:cs="Times New Roman"/>
          <w:sz w:val="24"/>
          <w:szCs w:val="24"/>
          <w:lang w:val="sr-Cyrl-RS" w:eastAsia="sr-Latn-RS"/>
        </w:rPr>
        <w:t>Са лицем из става 1. овог члана закључује се уговор о ангажовању у трајању од најдуже једне школске године, са могућношћу продужења за још једну школску годину.</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Предлог за избор у звање сарадника </w:t>
      </w:r>
      <w:r w:rsidR="008D207B">
        <w:rPr>
          <w:rFonts w:ascii="Times New Roman" w:eastAsia="Times New Roman" w:hAnsi="Times New Roman" w:cs="Times New Roman"/>
          <w:sz w:val="24"/>
          <w:szCs w:val="24"/>
          <w:lang w:val="sr-Cyrl-RS" w:eastAsia="sr-Latn-RS"/>
        </w:rPr>
        <w:t>ван радног односа</w:t>
      </w:r>
      <w:r w:rsidR="00174878" w:rsidRPr="00436736">
        <w:rPr>
          <w:rFonts w:ascii="Times New Roman" w:eastAsia="Times New Roman" w:hAnsi="Times New Roman" w:cs="Times New Roman"/>
          <w:sz w:val="24"/>
          <w:szCs w:val="24"/>
          <w:lang w:eastAsia="sr-Latn-RS"/>
        </w:rPr>
        <w:t xml:space="preserve"> може дати сваки члан Наставно-стручног већа. </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Предлог се подноси </w:t>
      </w:r>
      <w:r w:rsidR="00E77F4D">
        <w:rPr>
          <w:rFonts w:ascii="Times New Roman" w:eastAsia="Times New Roman" w:hAnsi="Times New Roman" w:cs="Times New Roman"/>
          <w:sz w:val="24"/>
          <w:szCs w:val="24"/>
          <w:lang w:val="sr-Cyrl-RS" w:eastAsia="sr-Latn-RS"/>
        </w:rPr>
        <w:t>у</w:t>
      </w:r>
      <w:r w:rsidR="00174878" w:rsidRPr="00436736">
        <w:rPr>
          <w:rFonts w:ascii="Times New Roman" w:eastAsia="Times New Roman" w:hAnsi="Times New Roman" w:cs="Times New Roman"/>
          <w:sz w:val="24"/>
          <w:szCs w:val="24"/>
          <w:lang w:eastAsia="sr-Latn-RS"/>
        </w:rPr>
        <w:t xml:space="preserve"> писменој форми и садржи основне елементе извештаја за избор у звање сарадника. </w:t>
      </w:r>
    </w:p>
    <w:p w:rsidR="00174878" w:rsidRPr="00436736" w:rsidRDefault="00C806C7" w:rsidP="007E46C5">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Наставно-стручно веће разматра предлог и доноси одлуку о избору у звање сарадника </w:t>
      </w:r>
      <w:r w:rsidR="008D207B">
        <w:rPr>
          <w:rFonts w:ascii="Times New Roman" w:eastAsia="Times New Roman" w:hAnsi="Times New Roman" w:cs="Times New Roman"/>
          <w:sz w:val="24"/>
          <w:szCs w:val="24"/>
          <w:lang w:val="sr-Cyrl-RS" w:eastAsia="sr-Latn-RS"/>
        </w:rPr>
        <w:t>ван радног односа</w:t>
      </w:r>
      <w:r w:rsidR="00174878" w:rsidRPr="00436736">
        <w:rPr>
          <w:rFonts w:ascii="Times New Roman" w:eastAsia="Times New Roman" w:hAnsi="Times New Roman" w:cs="Times New Roman"/>
          <w:sz w:val="24"/>
          <w:szCs w:val="24"/>
          <w:lang w:eastAsia="sr-Latn-RS"/>
        </w:rPr>
        <w:t xml:space="preserve">. </w:t>
      </w:r>
    </w:p>
    <w:p w:rsidR="00CB6655" w:rsidRPr="00436736" w:rsidRDefault="00CB6655" w:rsidP="007E46C5">
      <w:pPr>
        <w:spacing w:after="0" w:line="240" w:lineRule="auto"/>
        <w:jc w:val="both"/>
        <w:rPr>
          <w:rFonts w:ascii="Times New Roman" w:eastAsia="Times New Roman" w:hAnsi="Times New Roman" w:cs="Times New Roman"/>
          <w:sz w:val="24"/>
          <w:szCs w:val="24"/>
          <w:lang w:val="sr-Cyrl-RS" w:eastAsia="sr-Latn-RS"/>
        </w:rPr>
      </w:pPr>
    </w:p>
    <w:p w:rsidR="00CB6655" w:rsidRPr="00090297" w:rsidRDefault="00174878" w:rsidP="00A52B9B">
      <w:pPr>
        <w:pStyle w:val="Heading3"/>
        <w:jc w:val="center"/>
        <w:rPr>
          <w:rFonts w:ascii="Times New Roman" w:eastAsia="Times New Roman" w:hAnsi="Times New Roman" w:cs="Times New Roman"/>
          <w:i/>
          <w:color w:val="000000" w:themeColor="text1"/>
          <w:sz w:val="26"/>
          <w:szCs w:val="26"/>
          <w:lang w:val="sr-Cyrl-RS" w:eastAsia="sr-Latn-RS"/>
        </w:rPr>
      </w:pPr>
      <w:bookmarkStart w:id="24" w:name="_Toc96509274"/>
      <w:r w:rsidRPr="00090297">
        <w:rPr>
          <w:rFonts w:ascii="Times New Roman" w:eastAsia="Times New Roman" w:hAnsi="Times New Roman" w:cs="Times New Roman"/>
          <w:i/>
          <w:color w:val="000000" w:themeColor="text1"/>
          <w:sz w:val="26"/>
          <w:szCs w:val="26"/>
          <w:lang w:eastAsia="sr-Latn-RS"/>
        </w:rPr>
        <w:t>Сарадник за део практичне наставе</w:t>
      </w:r>
      <w:bookmarkEnd w:id="24"/>
    </w:p>
    <w:p w:rsidR="0088202B" w:rsidRDefault="0088202B" w:rsidP="00CB6655">
      <w:pPr>
        <w:spacing w:after="0" w:line="240" w:lineRule="auto"/>
        <w:jc w:val="center"/>
        <w:rPr>
          <w:rFonts w:ascii="Times New Roman" w:eastAsia="Times New Roman" w:hAnsi="Times New Roman" w:cs="Times New Roman"/>
          <w:sz w:val="24"/>
          <w:szCs w:val="24"/>
          <w:lang w:val="sr-Cyrl-RS" w:eastAsia="sr-Latn-RS"/>
        </w:rPr>
      </w:pPr>
    </w:p>
    <w:p w:rsidR="00CB6655" w:rsidRPr="00E77F4D" w:rsidRDefault="00174878" w:rsidP="00CB6655">
      <w:pPr>
        <w:spacing w:after="0" w:line="240" w:lineRule="auto"/>
        <w:jc w:val="center"/>
        <w:rPr>
          <w:rFonts w:ascii="Times New Roman" w:eastAsia="Times New Roman" w:hAnsi="Times New Roman" w:cs="Times New Roman"/>
          <w:b/>
          <w:sz w:val="24"/>
          <w:szCs w:val="24"/>
          <w:lang w:val="sr-Cyrl-RS" w:eastAsia="sr-Latn-RS"/>
        </w:rPr>
      </w:pPr>
      <w:r w:rsidRPr="0088202B">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42</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За потребе реализације дела практичне наставе, која се реализује ван Школе, Школа може изабрати у звање сарадника ван радног односа (сарадник практичар, клинички асистент и сл.) лице запослено у установи где се део практичне наставе реализује. </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Сарадник за део практичне наставе је лице које је завршило основне студије од најмање 180 ЕСПБ из области у којој се реализује студијски програм и који има остварене резултате у области предшколског васпитања и образовања/односно из области у којој се изводи практична настава. </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Предлог за избор у звање сарадника за део практичне наставе може дати сваки члан Наставно-стручног већа. Предлог се подноси </w:t>
      </w:r>
      <w:r w:rsidR="00E77F4D">
        <w:rPr>
          <w:rFonts w:ascii="Times New Roman" w:eastAsia="Times New Roman" w:hAnsi="Times New Roman" w:cs="Times New Roman"/>
          <w:sz w:val="24"/>
          <w:szCs w:val="24"/>
          <w:lang w:val="sr-Cyrl-RS" w:eastAsia="sr-Latn-RS"/>
        </w:rPr>
        <w:t>у</w:t>
      </w:r>
      <w:r w:rsidR="00174878" w:rsidRPr="00436736">
        <w:rPr>
          <w:rFonts w:ascii="Times New Roman" w:eastAsia="Times New Roman" w:hAnsi="Times New Roman" w:cs="Times New Roman"/>
          <w:sz w:val="24"/>
          <w:szCs w:val="24"/>
          <w:lang w:eastAsia="sr-Latn-RS"/>
        </w:rPr>
        <w:t xml:space="preserve"> писменој форми. </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Наставно-стручно веће размат</w:t>
      </w:r>
      <w:r w:rsidR="00E65CCE">
        <w:rPr>
          <w:rFonts w:ascii="Times New Roman" w:eastAsia="Times New Roman" w:hAnsi="Times New Roman" w:cs="Times New Roman"/>
          <w:sz w:val="24"/>
          <w:szCs w:val="24"/>
          <w:lang w:val="sr-Cyrl-RS" w:eastAsia="sr-Latn-RS"/>
        </w:rPr>
        <w:t>р</w:t>
      </w:r>
      <w:r w:rsidR="00174878" w:rsidRPr="00436736">
        <w:rPr>
          <w:rFonts w:ascii="Times New Roman" w:eastAsia="Times New Roman" w:hAnsi="Times New Roman" w:cs="Times New Roman"/>
          <w:sz w:val="24"/>
          <w:szCs w:val="24"/>
          <w:lang w:eastAsia="sr-Latn-RS"/>
        </w:rPr>
        <w:t xml:space="preserve">а предлог и доноси одлуку о избору у звање сарадника за део практичне наставе. </w:t>
      </w:r>
    </w:p>
    <w:p w:rsidR="00CB6655"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 сарадником из става 1 закључује се уговор о ангажовању на период до једне године. </w:t>
      </w:r>
    </w:p>
    <w:p w:rsidR="00CB6655" w:rsidRPr="00436736" w:rsidRDefault="00CB6655" w:rsidP="007E46C5">
      <w:pPr>
        <w:spacing w:after="0" w:line="240" w:lineRule="auto"/>
        <w:jc w:val="both"/>
        <w:rPr>
          <w:rFonts w:ascii="Times New Roman" w:eastAsia="Times New Roman" w:hAnsi="Times New Roman" w:cs="Times New Roman"/>
          <w:sz w:val="24"/>
          <w:szCs w:val="24"/>
          <w:lang w:val="sr-Cyrl-RS" w:eastAsia="sr-Latn-RS"/>
        </w:rPr>
      </w:pPr>
    </w:p>
    <w:p w:rsidR="00CB6655"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25" w:name="_Toc96509275"/>
      <w:r w:rsidRPr="00090297">
        <w:rPr>
          <w:rFonts w:ascii="Times New Roman" w:eastAsia="Times New Roman" w:hAnsi="Times New Roman" w:cs="Times New Roman"/>
          <w:color w:val="000000" w:themeColor="text1"/>
          <w:sz w:val="24"/>
          <w:szCs w:val="24"/>
          <w:lang w:eastAsia="sr-Latn-RS"/>
        </w:rPr>
        <w:t>III ПОСЕБНЕ ОДРЕДБЕ</w:t>
      </w:r>
      <w:bookmarkEnd w:id="25"/>
    </w:p>
    <w:p w:rsidR="00B64F92" w:rsidRPr="00090297" w:rsidRDefault="00B64F92" w:rsidP="00B64F92">
      <w:pPr>
        <w:spacing w:after="0" w:line="240" w:lineRule="auto"/>
        <w:jc w:val="center"/>
        <w:rPr>
          <w:rFonts w:ascii="Times New Roman" w:eastAsia="Times New Roman" w:hAnsi="Times New Roman" w:cs="Times New Roman"/>
          <w:color w:val="000000" w:themeColor="text1"/>
          <w:sz w:val="24"/>
          <w:szCs w:val="24"/>
          <w:lang w:val="sr-Cyrl-RS" w:eastAsia="sr-Latn-RS"/>
        </w:rPr>
      </w:pPr>
    </w:p>
    <w:p w:rsidR="00CB6655"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26" w:name="_Toc96509276"/>
      <w:r w:rsidRPr="00090297">
        <w:rPr>
          <w:rFonts w:ascii="Times New Roman" w:eastAsia="Times New Roman" w:hAnsi="Times New Roman" w:cs="Times New Roman"/>
          <w:color w:val="000000" w:themeColor="text1"/>
          <w:sz w:val="24"/>
          <w:szCs w:val="24"/>
          <w:lang w:eastAsia="sr-Latn-RS"/>
        </w:rPr>
        <w:t>МИРОВАЊЕ РАДНОГ ОДНОСА И ИЗБОРНОГ ПЕРИОДА</w:t>
      </w:r>
      <w:bookmarkEnd w:id="26"/>
    </w:p>
    <w:p w:rsidR="00B64F92" w:rsidRPr="00090297" w:rsidRDefault="00B64F92" w:rsidP="00B64F92">
      <w:pPr>
        <w:spacing w:after="0" w:line="240" w:lineRule="auto"/>
        <w:ind w:left="360"/>
        <w:jc w:val="center"/>
        <w:rPr>
          <w:rFonts w:ascii="Times New Roman" w:eastAsia="Times New Roman" w:hAnsi="Times New Roman" w:cs="Times New Roman"/>
          <w:color w:val="000000" w:themeColor="text1"/>
          <w:sz w:val="24"/>
          <w:szCs w:val="24"/>
          <w:lang w:val="sr-Cyrl-RS" w:eastAsia="sr-Latn-RS"/>
        </w:rPr>
      </w:pPr>
    </w:p>
    <w:p w:rsidR="00B64F92" w:rsidRPr="00E77F4D" w:rsidRDefault="00174878" w:rsidP="00E65CCE">
      <w:pPr>
        <w:spacing w:after="0" w:line="240" w:lineRule="auto"/>
        <w:jc w:val="center"/>
        <w:rPr>
          <w:rFonts w:ascii="Times New Roman" w:eastAsia="Times New Roman" w:hAnsi="Times New Roman" w:cs="Times New Roman"/>
          <w:b/>
          <w:sz w:val="24"/>
          <w:szCs w:val="24"/>
          <w:lang w:val="sr-Cyrl-RS" w:eastAsia="sr-Latn-RS"/>
        </w:rPr>
      </w:pPr>
      <w:r w:rsidRPr="00E65CCE">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43</w:t>
      </w:r>
    </w:p>
    <w:p w:rsidR="00A0321E"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Наставнику и сараднику који се налази на одслужењу војног рока, породиљском одсуству, одсуству са рада ради неге детета, одсуству са рада ради посебне неге детета или друге особе, боловању дужем од шест месеци, одсуству са рада ради ангажовања у државним органима и организацијама, изборни период и радни однос се продужава за то време. </w:t>
      </w:r>
    </w:p>
    <w:p w:rsidR="00E77F4D" w:rsidRDefault="00A0321E"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О продужењу изборног периода и радног односа директор Школе доноси решење</w:t>
      </w:r>
      <w:r w:rsidR="00E77F4D" w:rsidRPr="00E77F4D">
        <w:rPr>
          <w:rFonts w:ascii="Times New Roman" w:eastAsia="Times New Roman" w:hAnsi="Times New Roman" w:cs="Times New Roman"/>
          <w:sz w:val="24"/>
          <w:szCs w:val="24"/>
          <w:lang w:eastAsia="sr-Latn-RS"/>
        </w:rPr>
        <w:t xml:space="preserve"> </w:t>
      </w:r>
      <w:r w:rsidR="00E77F4D" w:rsidRPr="00436736">
        <w:rPr>
          <w:rFonts w:ascii="Times New Roman" w:eastAsia="Times New Roman" w:hAnsi="Times New Roman" w:cs="Times New Roman"/>
          <w:sz w:val="24"/>
          <w:szCs w:val="24"/>
          <w:lang w:eastAsia="sr-Latn-RS"/>
        </w:rPr>
        <w:t>о мировању радног односа и изборног периода</w:t>
      </w:r>
      <w:r w:rsidR="00E77F4D">
        <w:rPr>
          <w:rFonts w:ascii="Times New Roman" w:eastAsia="Times New Roman" w:hAnsi="Times New Roman" w:cs="Times New Roman"/>
          <w:sz w:val="24"/>
          <w:szCs w:val="24"/>
          <w:lang w:val="sr-Cyrl-RS" w:eastAsia="sr-Latn-RS"/>
        </w:rPr>
        <w:t>.</w:t>
      </w:r>
    </w:p>
    <w:p w:rsidR="00174878" w:rsidRPr="00436736" w:rsidRDefault="00C806C7" w:rsidP="00B64F92">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E77F4D">
        <w:rPr>
          <w:rFonts w:ascii="Times New Roman" w:eastAsia="Times New Roman" w:hAnsi="Times New Roman" w:cs="Times New Roman"/>
          <w:sz w:val="24"/>
          <w:szCs w:val="24"/>
          <w:lang w:val="sr-Cyrl-RS" w:eastAsia="sr-Latn-RS"/>
        </w:rPr>
        <w:t xml:space="preserve"> </w:t>
      </w:r>
      <w:r w:rsidR="008D207B">
        <w:rPr>
          <w:rFonts w:ascii="Times New Roman" w:eastAsia="Times New Roman" w:hAnsi="Times New Roman" w:cs="Times New Roman"/>
          <w:sz w:val="24"/>
          <w:szCs w:val="24"/>
          <w:lang w:val="sr-Cyrl-RS" w:eastAsia="sr-Latn-RS"/>
        </w:rPr>
        <w:t>Д</w:t>
      </w:r>
      <w:r w:rsidR="00174878" w:rsidRPr="00436736">
        <w:rPr>
          <w:rFonts w:ascii="Times New Roman" w:eastAsia="Times New Roman" w:hAnsi="Times New Roman" w:cs="Times New Roman"/>
          <w:sz w:val="24"/>
          <w:szCs w:val="24"/>
          <w:lang w:eastAsia="sr-Latn-RS"/>
        </w:rPr>
        <w:t xml:space="preserve">иректор Школе и наставник, односно сарадник закључују анекс уговора о раду којим се продужава трајање радног односа тог наставника или сарадника за период трајања одсуства, односно боловања. </w:t>
      </w:r>
    </w:p>
    <w:p w:rsidR="00B64F92"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27" w:name="_Toc96509277"/>
      <w:r w:rsidRPr="00090297">
        <w:rPr>
          <w:rFonts w:ascii="Times New Roman" w:eastAsia="Times New Roman" w:hAnsi="Times New Roman" w:cs="Times New Roman"/>
          <w:color w:val="000000" w:themeColor="text1"/>
          <w:sz w:val="24"/>
          <w:szCs w:val="24"/>
          <w:lang w:eastAsia="sr-Latn-RS"/>
        </w:rPr>
        <w:t>ПЛАЋЕНО ОДСУСТВО</w:t>
      </w:r>
      <w:bookmarkEnd w:id="27"/>
    </w:p>
    <w:p w:rsidR="00E65CCE" w:rsidRDefault="00E65CCE" w:rsidP="00B64F92">
      <w:pPr>
        <w:spacing w:after="0" w:line="240" w:lineRule="auto"/>
        <w:jc w:val="center"/>
        <w:rPr>
          <w:rFonts w:ascii="Times New Roman" w:eastAsia="Times New Roman" w:hAnsi="Times New Roman" w:cs="Times New Roman"/>
          <w:sz w:val="24"/>
          <w:szCs w:val="24"/>
          <w:lang w:val="sr-Cyrl-RS" w:eastAsia="sr-Latn-RS"/>
        </w:rPr>
      </w:pPr>
    </w:p>
    <w:p w:rsidR="00B64F92" w:rsidRPr="00E77F4D" w:rsidRDefault="00174878" w:rsidP="00B64F92">
      <w:pPr>
        <w:spacing w:after="0" w:line="240" w:lineRule="auto"/>
        <w:jc w:val="center"/>
        <w:rPr>
          <w:rFonts w:ascii="Times New Roman" w:eastAsia="Times New Roman" w:hAnsi="Times New Roman" w:cs="Times New Roman"/>
          <w:b/>
          <w:sz w:val="24"/>
          <w:szCs w:val="24"/>
          <w:lang w:val="sr-Cyrl-RS" w:eastAsia="sr-Latn-RS"/>
        </w:rPr>
      </w:pPr>
      <w:r w:rsidRPr="00E65CCE">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44</w:t>
      </w:r>
    </w:p>
    <w:p w:rsidR="00B64F9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Наставнику после пет година рада проведених у настави у Школи може се одобрити плаћено одсуство у трајању до једне школске године ради стручног, научног, односно уметничког усавршавања. </w:t>
      </w:r>
    </w:p>
    <w:p w:rsidR="00B64F9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Плаћено одсуство из става 1 може се одобрити уколико је то од интереса за Школу. </w:t>
      </w:r>
    </w:p>
    <w:p w:rsidR="00B64F9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 предлог директора, Наставно-стручно веће утврђује интер</w:t>
      </w:r>
      <w:r w:rsidR="00E65CCE">
        <w:rPr>
          <w:rFonts w:ascii="Times New Roman" w:eastAsia="Times New Roman" w:hAnsi="Times New Roman" w:cs="Times New Roman"/>
          <w:sz w:val="24"/>
          <w:szCs w:val="24"/>
          <w:lang w:val="sr-Cyrl-RS" w:eastAsia="sr-Latn-RS"/>
        </w:rPr>
        <w:t>е</w:t>
      </w:r>
      <w:r w:rsidR="00174878" w:rsidRPr="00436736">
        <w:rPr>
          <w:rFonts w:ascii="Times New Roman" w:eastAsia="Times New Roman" w:hAnsi="Times New Roman" w:cs="Times New Roman"/>
          <w:sz w:val="24"/>
          <w:szCs w:val="24"/>
          <w:lang w:eastAsia="sr-Latn-RS"/>
        </w:rPr>
        <w:t xml:space="preserve">с Школе за плаћено одсуство наставника, односно сарадника и доноси одлуку о одобравању плаћеног одсуства. </w:t>
      </w:r>
    </w:p>
    <w:p w:rsidR="00B64F92" w:rsidRPr="00436736" w:rsidRDefault="00B64F92" w:rsidP="00B64F92">
      <w:pPr>
        <w:spacing w:after="0" w:line="240" w:lineRule="auto"/>
        <w:jc w:val="both"/>
        <w:rPr>
          <w:rFonts w:ascii="Times New Roman" w:eastAsia="Times New Roman" w:hAnsi="Times New Roman" w:cs="Times New Roman"/>
          <w:sz w:val="24"/>
          <w:szCs w:val="24"/>
          <w:lang w:val="sr-Cyrl-RS" w:eastAsia="sr-Latn-RS"/>
        </w:rPr>
      </w:pPr>
    </w:p>
    <w:p w:rsidR="00E65CCE"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28" w:name="_Toc96509278"/>
      <w:r w:rsidRPr="00090297">
        <w:rPr>
          <w:rFonts w:ascii="Times New Roman" w:eastAsia="Times New Roman" w:hAnsi="Times New Roman" w:cs="Times New Roman"/>
          <w:color w:val="000000" w:themeColor="text1"/>
          <w:sz w:val="24"/>
          <w:szCs w:val="24"/>
          <w:lang w:eastAsia="sr-Latn-RS"/>
        </w:rPr>
        <w:t>ОБАВЕЗА ОБЕЗБЕЂЕЊА НЕСМЕТАНОГ ИЗВОЂЕЊА НАСТАВЕ</w:t>
      </w:r>
      <w:bookmarkEnd w:id="28"/>
    </w:p>
    <w:p w:rsidR="00E65CCE" w:rsidRDefault="00E65CCE" w:rsidP="00E65CCE">
      <w:pPr>
        <w:spacing w:after="0" w:line="240" w:lineRule="auto"/>
        <w:jc w:val="center"/>
        <w:rPr>
          <w:rFonts w:ascii="Times New Roman" w:eastAsia="Times New Roman" w:hAnsi="Times New Roman" w:cs="Times New Roman"/>
          <w:sz w:val="24"/>
          <w:szCs w:val="24"/>
          <w:lang w:val="sr-Cyrl-RS" w:eastAsia="sr-Latn-RS"/>
        </w:rPr>
      </w:pPr>
    </w:p>
    <w:p w:rsidR="00B64F92" w:rsidRPr="0081136A" w:rsidRDefault="00174878" w:rsidP="00E65CCE">
      <w:pPr>
        <w:spacing w:after="0" w:line="240" w:lineRule="auto"/>
        <w:jc w:val="center"/>
        <w:rPr>
          <w:rFonts w:ascii="Times New Roman" w:eastAsia="Times New Roman" w:hAnsi="Times New Roman" w:cs="Times New Roman"/>
          <w:b/>
          <w:sz w:val="24"/>
          <w:szCs w:val="24"/>
          <w:lang w:val="sr-Cyrl-RS" w:eastAsia="sr-Latn-RS"/>
        </w:rPr>
      </w:pPr>
      <w:r w:rsidRPr="00E65CCE">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45</w:t>
      </w:r>
    </w:p>
    <w:p w:rsidR="00B64F9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За време док је наставник односно сарадник на боловању, одсуству </w:t>
      </w:r>
      <w:r w:rsidR="006866EC">
        <w:rPr>
          <w:rFonts w:ascii="Times New Roman" w:eastAsia="Times New Roman" w:hAnsi="Times New Roman" w:cs="Times New Roman"/>
          <w:sz w:val="24"/>
          <w:szCs w:val="24"/>
          <w:lang w:val="sr-Cyrl-RS" w:eastAsia="sr-Latn-RS"/>
        </w:rPr>
        <w:t xml:space="preserve">и др. </w:t>
      </w:r>
      <w:r w:rsidR="00174878" w:rsidRPr="00436736">
        <w:rPr>
          <w:rFonts w:ascii="Times New Roman" w:eastAsia="Times New Roman" w:hAnsi="Times New Roman" w:cs="Times New Roman"/>
          <w:sz w:val="24"/>
          <w:szCs w:val="24"/>
          <w:lang w:eastAsia="sr-Latn-RS"/>
        </w:rPr>
        <w:t xml:space="preserve">, директор је дужан да обезбеди несметано извођење наставе и одржавање испита, у ком циљу може предузети све неопходне законске мере. </w:t>
      </w:r>
    </w:p>
    <w:p w:rsidR="00B64F92" w:rsidRPr="00436736" w:rsidRDefault="00B64F92" w:rsidP="00B64F92">
      <w:pPr>
        <w:spacing w:after="0" w:line="240" w:lineRule="auto"/>
        <w:jc w:val="both"/>
        <w:rPr>
          <w:rFonts w:ascii="Times New Roman" w:eastAsia="Times New Roman" w:hAnsi="Times New Roman" w:cs="Times New Roman"/>
          <w:sz w:val="24"/>
          <w:szCs w:val="24"/>
          <w:lang w:val="sr-Cyrl-RS" w:eastAsia="sr-Latn-RS"/>
        </w:rPr>
      </w:pPr>
    </w:p>
    <w:p w:rsidR="00B64F92"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29" w:name="_Toc96509279"/>
      <w:r w:rsidRPr="00090297">
        <w:rPr>
          <w:rFonts w:ascii="Times New Roman" w:eastAsia="Times New Roman" w:hAnsi="Times New Roman" w:cs="Times New Roman"/>
          <w:color w:val="000000" w:themeColor="text1"/>
          <w:sz w:val="24"/>
          <w:szCs w:val="24"/>
          <w:lang w:eastAsia="sr-Latn-RS"/>
        </w:rPr>
        <w:t>ГОСТУЈУЋИ ПРОФЕСОР</w:t>
      </w:r>
      <w:bookmarkEnd w:id="29"/>
    </w:p>
    <w:p w:rsidR="00E65CCE" w:rsidRDefault="00E65CCE" w:rsidP="00B64F92">
      <w:pPr>
        <w:spacing w:after="0" w:line="240" w:lineRule="auto"/>
        <w:jc w:val="center"/>
        <w:rPr>
          <w:rFonts w:ascii="Times New Roman" w:eastAsia="Times New Roman" w:hAnsi="Times New Roman" w:cs="Times New Roman"/>
          <w:sz w:val="24"/>
          <w:szCs w:val="24"/>
          <w:lang w:val="sr-Cyrl-RS" w:eastAsia="sr-Latn-RS"/>
        </w:rPr>
      </w:pPr>
    </w:p>
    <w:p w:rsidR="00B64F92" w:rsidRPr="0081136A" w:rsidRDefault="00174878" w:rsidP="00B64F92">
      <w:pPr>
        <w:spacing w:after="0" w:line="240" w:lineRule="auto"/>
        <w:jc w:val="center"/>
        <w:rPr>
          <w:rFonts w:ascii="Times New Roman" w:eastAsia="Times New Roman" w:hAnsi="Times New Roman" w:cs="Times New Roman"/>
          <w:b/>
          <w:sz w:val="24"/>
          <w:szCs w:val="24"/>
          <w:lang w:val="sr-Cyrl-RS" w:eastAsia="sr-Latn-RS"/>
        </w:rPr>
      </w:pPr>
      <w:r w:rsidRPr="00E65CCE">
        <w:rPr>
          <w:rFonts w:ascii="Times New Roman" w:eastAsia="Times New Roman" w:hAnsi="Times New Roman" w:cs="Times New Roman"/>
          <w:b/>
          <w:sz w:val="24"/>
          <w:szCs w:val="24"/>
          <w:lang w:eastAsia="sr-Latn-RS"/>
        </w:rPr>
        <w:t xml:space="preserve">Члан </w:t>
      </w:r>
      <w:r w:rsidR="00417B71">
        <w:rPr>
          <w:rFonts w:ascii="Times New Roman" w:eastAsia="Times New Roman" w:hAnsi="Times New Roman" w:cs="Times New Roman"/>
          <w:b/>
          <w:sz w:val="24"/>
          <w:szCs w:val="24"/>
          <w:lang w:val="sr-Cyrl-RS" w:eastAsia="sr-Latn-RS"/>
        </w:rPr>
        <w:t>46</w:t>
      </w:r>
    </w:p>
    <w:p w:rsidR="00B64F9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Школа може без расписивања конкурса да ангажује наставника из друге самосталне високошколске установе ван територије Републике, у звању гостујућег професора. </w:t>
      </w:r>
    </w:p>
    <w:p w:rsidR="00B64F92" w:rsidRPr="00436736" w:rsidRDefault="005B4BFB"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Предлог за ангажовање гостујућег професора даје директор. Наставно-стручно веће доноси одлуку о ангажовању гостујућег професора којом се утврђује право за извођење наставе на студијским програмима првог и другог степена студија, стручно-истраживачки рад и друге наставне обавезе гостујућег професора. </w:t>
      </w:r>
    </w:p>
    <w:p w:rsidR="00B64F92" w:rsidRPr="00436736" w:rsidRDefault="005B4BFB"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Са гостујућим професором директор Школе закључује уговор о ангажовању којим се утврђују међусобна права и обавезе. </w:t>
      </w:r>
    </w:p>
    <w:p w:rsidR="00B64F92" w:rsidRPr="00436736" w:rsidRDefault="005B4BFB"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Гостујући професор има право на накнаду за извођење наставе, накнаду путних и других трошкова и смештаја у </w:t>
      </w:r>
      <w:r w:rsidR="00B64F92" w:rsidRPr="00436736">
        <w:rPr>
          <w:rFonts w:ascii="Times New Roman" w:eastAsia="Times New Roman" w:hAnsi="Times New Roman" w:cs="Times New Roman"/>
          <w:sz w:val="24"/>
          <w:szCs w:val="24"/>
          <w:lang w:val="sr-Cyrl-RS" w:eastAsia="sr-Latn-RS"/>
        </w:rPr>
        <w:t>Кикинди</w:t>
      </w:r>
      <w:r w:rsidR="00174878" w:rsidRPr="00436736">
        <w:rPr>
          <w:rFonts w:ascii="Times New Roman" w:eastAsia="Times New Roman" w:hAnsi="Times New Roman" w:cs="Times New Roman"/>
          <w:sz w:val="24"/>
          <w:szCs w:val="24"/>
          <w:lang w:eastAsia="sr-Latn-RS"/>
        </w:rPr>
        <w:t xml:space="preserve">. </w:t>
      </w:r>
    </w:p>
    <w:p w:rsidR="00B64F92" w:rsidRPr="00436736" w:rsidRDefault="005B4BFB"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Висина накнаде гостујућем професору се утврђује уговором о ангажовању. </w:t>
      </w:r>
    </w:p>
    <w:p w:rsidR="00B64F92" w:rsidRPr="00436736" w:rsidRDefault="00B64F92" w:rsidP="007E46C5">
      <w:pPr>
        <w:spacing w:after="0" w:line="240" w:lineRule="auto"/>
        <w:jc w:val="both"/>
        <w:rPr>
          <w:rFonts w:ascii="Times New Roman" w:eastAsia="Times New Roman" w:hAnsi="Times New Roman" w:cs="Times New Roman"/>
          <w:sz w:val="24"/>
          <w:szCs w:val="24"/>
          <w:lang w:val="sr-Cyrl-RS" w:eastAsia="sr-Latn-RS"/>
        </w:rPr>
      </w:pPr>
    </w:p>
    <w:p w:rsidR="00B64F92"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0" w:name="_Toc96509280"/>
      <w:r w:rsidRPr="00090297">
        <w:rPr>
          <w:rFonts w:ascii="Times New Roman" w:eastAsia="Times New Roman" w:hAnsi="Times New Roman" w:cs="Times New Roman"/>
          <w:color w:val="000000" w:themeColor="text1"/>
          <w:sz w:val="24"/>
          <w:szCs w:val="24"/>
          <w:lang w:eastAsia="sr-Latn-RS"/>
        </w:rPr>
        <w:t>РАДНО АНГАЖОВАЊЕ НАСТАВНИКА И САРАДНИКА ДРУГИХ ВИСОКОШКОЛСКИХ УСТАНОВА</w:t>
      </w:r>
      <w:bookmarkEnd w:id="30"/>
    </w:p>
    <w:p w:rsidR="004E04E6" w:rsidRDefault="004E04E6" w:rsidP="00667CC2">
      <w:pPr>
        <w:spacing w:after="0" w:line="240" w:lineRule="auto"/>
        <w:jc w:val="center"/>
        <w:rPr>
          <w:rFonts w:ascii="Times New Roman" w:eastAsia="Times New Roman" w:hAnsi="Times New Roman" w:cs="Times New Roman"/>
          <w:sz w:val="24"/>
          <w:szCs w:val="24"/>
          <w:lang w:val="sr-Cyrl-RS" w:eastAsia="sr-Latn-RS"/>
        </w:rPr>
      </w:pPr>
    </w:p>
    <w:p w:rsidR="00667CC2" w:rsidRPr="0081136A" w:rsidRDefault="00174878" w:rsidP="00667CC2">
      <w:pPr>
        <w:spacing w:after="0" w:line="240" w:lineRule="auto"/>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47</w:t>
      </w:r>
    </w:p>
    <w:p w:rsidR="00667CC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За обављање дела наставе, односно стручно-истраживачки рад у Школи, без расписивања конкурса, уз сагласност матичне високошколске ус</w:t>
      </w:r>
      <w:r w:rsidR="004E04E6">
        <w:rPr>
          <w:rFonts w:ascii="Times New Roman" w:eastAsia="Times New Roman" w:hAnsi="Times New Roman" w:cs="Times New Roman"/>
          <w:sz w:val="24"/>
          <w:szCs w:val="24"/>
          <w:lang w:val="sr-Cyrl-RS" w:eastAsia="sr-Latn-RS"/>
        </w:rPr>
        <w:t>т</w:t>
      </w:r>
      <w:r w:rsidR="004E04E6">
        <w:rPr>
          <w:rFonts w:ascii="Times New Roman" w:eastAsia="Times New Roman" w:hAnsi="Times New Roman" w:cs="Times New Roman"/>
          <w:sz w:val="24"/>
          <w:szCs w:val="24"/>
          <w:lang w:eastAsia="sr-Latn-RS"/>
        </w:rPr>
        <w:t>а</w:t>
      </w:r>
      <w:r w:rsidR="00174878" w:rsidRPr="00436736">
        <w:rPr>
          <w:rFonts w:ascii="Times New Roman" w:eastAsia="Times New Roman" w:hAnsi="Times New Roman" w:cs="Times New Roman"/>
          <w:sz w:val="24"/>
          <w:szCs w:val="24"/>
          <w:lang w:eastAsia="sr-Latn-RS"/>
        </w:rPr>
        <w:t>нове,</w:t>
      </w:r>
      <w:r w:rsidR="001D252E">
        <w:rPr>
          <w:rFonts w:ascii="Times New Roman" w:eastAsia="Times New Roman" w:hAnsi="Times New Roman" w:cs="Times New Roman"/>
          <w:sz w:val="24"/>
          <w:szCs w:val="24"/>
          <w:lang w:val="sr-Cyrl-RS" w:eastAsia="sr-Latn-RS"/>
        </w:rPr>
        <w:t xml:space="preserve"> </w:t>
      </w:r>
      <w:r w:rsidR="00174878" w:rsidRPr="00436736">
        <w:rPr>
          <w:rFonts w:ascii="Times New Roman" w:eastAsia="Times New Roman" w:hAnsi="Times New Roman" w:cs="Times New Roman"/>
          <w:sz w:val="24"/>
          <w:szCs w:val="24"/>
          <w:lang w:eastAsia="sr-Latn-RS"/>
        </w:rPr>
        <w:t xml:space="preserve"> Школа може да ангажује наставника, односно сарадника друге високошколске установе чији је оснивач Република, који има стечен избор у одговарајуће наставничко или сарадничко звање и у одговарајућој области. </w:t>
      </w:r>
    </w:p>
    <w:p w:rsidR="00667CC2" w:rsidRPr="00436736" w:rsidRDefault="00C806C7" w:rsidP="00B64F92">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Уговор о ангажовању закључује се на период од најдуже једне школске године и њиме се ближе уређују права и обавезе лица из става 1 овог члана. </w:t>
      </w:r>
    </w:p>
    <w:p w:rsidR="00174878" w:rsidRPr="00436736" w:rsidRDefault="00C806C7" w:rsidP="00B64F92">
      <w:pPr>
        <w:spacing w:after="0" w:line="240" w:lineRule="auto"/>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Ангажовани наставници и сарадници за свој рад примају накнаду која се утврђује уговором о ангажовању. </w:t>
      </w:r>
    </w:p>
    <w:p w:rsidR="00667CC2"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 ангажовање наставника и сарадника других високошколских установа примењује се Закон о високом образовању и закон којим се уређује рад. </w:t>
      </w:r>
    </w:p>
    <w:p w:rsidR="00667CC2" w:rsidRPr="00436736" w:rsidRDefault="00C806C7" w:rsidP="007E46C5">
      <w:pPr>
        <w:spacing w:after="0" w:line="240" w:lineRule="auto"/>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О појединачним правима, обавезама и одговорностима ангажованих лица одлучује директор школе. </w:t>
      </w:r>
    </w:p>
    <w:p w:rsidR="00667CC2" w:rsidRPr="00436736" w:rsidRDefault="00667CC2" w:rsidP="007E46C5">
      <w:pPr>
        <w:spacing w:after="0" w:line="240" w:lineRule="auto"/>
        <w:jc w:val="both"/>
        <w:rPr>
          <w:rFonts w:ascii="Times New Roman" w:eastAsia="Times New Roman" w:hAnsi="Times New Roman" w:cs="Times New Roman"/>
          <w:sz w:val="24"/>
          <w:szCs w:val="24"/>
          <w:lang w:val="sr-Cyrl-RS" w:eastAsia="sr-Latn-RS"/>
        </w:rPr>
      </w:pPr>
    </w:p>
    <w:p w:rsidR="00667CC2"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1" w:name="_Toc96509281"/>
      <w:r w:rsidRPr="00090297">
        <w:rPr>
          <w:rFonts w:ascii="Times New Roman" w:eastAsia="Times New Roman" w:hAnsi="Times New Roman" w:cs="Times New Roman"/>
          <w:color w:val="000000" w:themeColor="text1"/>
          <w:sz w:val="24"/>
          <w:szCs w:val="24"/>
          <w:lang w:eastAsia="sr-Latn-RS"/>
        </w:rPr>
        <w:t>РАДНО АНГАЖОВАЊЕ ИЗВАН ШКОЛЕ И СПРЕЧАВАЊЕ СУКОБА ИНТЕРЕСА</w:t>
      </w:r>
      <w:bookmarkEnd w:id="31"/>
    </w:p>
    <w:p w:rsidR="004E04E6" w:rsidRPr="00090297" w:rsidRDefault="004E04E6" w:rsidP="00667CC2">
      <w:pPr>
        <w:spacing w:after="0" w:line="240" w:lineRule="auto"/>
        <w:ind w:hanging="11"/>
        <w:jc w:val="center"/>
        <w:rPr>
          <w:rFonts w:ascii="Times New Roman" w:eastAsia="Times New Roman" w:hAnsi="Times New Roman" w:cs="Times New Roman"/>
          <w:color w:val="000000" w:themeColor="text1"/>
          <w:sz w:val="24"/>
          <w:szCs w:val="24"/>
          <w:lang w:val="sr-Cyrl-RS" w:eastAsia="sr-Latn-RS"/>
        </w:rPr>
      </w:pPr>
    </w:p>
    <w:p w:rsidR="00667CC2" w:rsidRPr="00417B71" w:rsidRDefault="00174878" w:rsidP="00667CC2">
      <w:pPr>
        <w:spacing w:after="0" w:line="240" w:lineRule="auto"/>
        <w:ind w:hanging="11"/>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48</w:t>
      </w:r>
    </w:p>
    <w:p w:rsidR="00A01C04" w:rsidRPr="00436736" w:rsidRDefault="00C806C7" w:rsidP="00667CC2">
      <w:pPr>
        <w:spacing w:after="0" w:line="240" w:lineRule="auto"/>
        <w:ind w:hanging="11"/>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Ради спречавања сукоба интереса и одржавања квалитета наставе, наставник, односно сарадник може закључити уговор којим се радно ангажује на другој високошколској установи у Републици или у иностранству, само уз претходно одобрење Наставно-стручног већа. Високошколска установа која има потребе да радно ангажује наставника или сарадника који су у радном односу у Школи подноси захтев за давање сагласности за радно ангажовање. Захтев за давање сагласности садржи: име и презиме наставника, односно сарадника чије се радно ангажовање тражи, школску годину за коју се тражи радно ангажовање, назив предмета и дужину радног времена, односно број часова. </w:t>
      </w:r>
    </w:p>
    <w:p w:rsidR="00A01C04" w:rsidRPr="00436736" w:rsidRDefault="00C806C7" w:rsidP="00667CC2">
      <w:pPr>
        <w:spacing w:after="0" w:line="240" w:lineRule="auto"/>
        <w:ind w:hanging="11"/>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Наставно-стручно веће Школе разматра захтев и даје сагласност за радно ангажовање наставника или сарадника, већином од укупног броја чланова Наставно- стручног већа.</w:t>
      </w:r>
      <w:r w:rsidR="004E04E6">
        <w:rPr>
          <w:rFonts w:ascii="Times New Roman" w:eastAsia="Times New Roman" w:hAnsi="Times New Roman" w:cs="Times New Roman"/>
          <w:sz w:val="24"/>
          <w:szCs w:val="24"/>
          <w:lang w:val="sr-Cyrl-RS" w:eastAsia="sr-Latn-RS"/>
        </w:rPr>
        <w:t xml:space="preserve"> </w:t>
      </w:r>
      <w:r w:rsidR="00174878" w:rsidRPr="00436736">
        <w:rPr>
          <w:rFonts w:ascii="Times New Roman" w:eastAsia="Times New Roman" w:hAnsi="Times New Roman" w:cs="Times New Roman"/>
          <w:sz w:val="24"/>
          <w:szCs w:val="24"/>
          <w:lang w:eastAsia="sr-Latn-RS"/>
        </w:rPr>
        <w:t xml:space="preserve">Приликом доношења одлуке о давању сагласности Наставно-стручно веће цени да ли постоји сукоб интереса са високошколском установом – подносиоцем захтева и ако утврди да такав сукоб постоји, неће дати сагласност за радно ангажовање. </w:t>
      </w:r>
    </w:p>
    <w:p w:rsidR="00A01C04" w:rsidRPr="00436736" w:rsidRDefault="00C806C7" w:rsidP="00667CC2">
      <w:pPr>
        <w:spacing w:after="0" w:line="240" w:lineRule="auto"/>
        <w:ind w:hanging="11"/>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Радно ангажовање наставника или сарадника на другој високошколској установи одобрава се за сваку школску годину, најкасније у октобру за наредну школску годину. </w:t>
      </w:r>
    </w:p>
    <w:p w:rsidR="00A01C04" w:rsidRDefault="00A01C04" w:rsidP="00667CC2">
      <w:pPr>
        <w:spacing w:after="0" w:line="240" w:lineRule="auto"/>
        <w:ind w:hanging="11"/>
        <w:jc w:val="both"/>
        <w:rPr>
          <w:rFonts w:ascii="Times New Roman" w:eastAsia="Times New Roman" w:hAnsi="Times New Roman" w:cs="Times New Roman"/>
          <w:sz w:val="24"/>
          <w:szCs w:val="24"/>
          <w:lang w:val="sr-Cyrl-RS" w:eastAsia="sr-Latn-RS"/>
        </w:rPr>
      </w:pPr>
    </w:p>
    <w:p w:rsidR="00593699" w:rsidRPr="00436736" w:rsidRDefault="00593699" w:rsidP="00667CC2">
      <w:pPr>
        <w:spacing w:after="0" w:line="240" w:lineRule="auto"/>
        <w:ind w:hanging="11"/>
        <w:jc w:val="both"/>
        <w:rPr>
          <w:rFonts w:ascii="Times New Roman" w:eastAsia="Times New Roman" w:hAnsi="Times New Roman" w:cs="Times New Roman"/>
          <w:sz w:val="24"/>
          <w:szCs w:val="24"/>
          <w:lang w:val="sr-Cyrl-RS" w:eastAsia="sr-Latn-RS"/>
        </w:rPr>
      </w:pPr>
    </w:p>
    <w:p w:rsidR="00A01C04"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2" w:name="_Toc96509282"/>
      <w:r w:rsidRPr="00090297">
        <w:rPr>
          <w:rFonts w:ascii="Times New Roman" w:eastAsia="Times New Roman" w:hAnsi="Times New Roman" w:cs="Times New Roman"/>
          <w:color w:val="000000" w:themeColor="text1"/>
          <w:sz w:val="24"/>
          <w:szCs w:val="24"/>
          <w:lang w:eastAsia="sr-Latn-RS"/>
        </w:rPr>
        <w:t>ПРЕСТАНАК РАДНОГ ОДНОСА ЗБОГ ПЕНЗИОНИСАЊА</w:t>
      </w:r>
      <w:bookmarkEnd w:id="32"/>
    </w:p>
    <w:p w:rsidR="004E04E6" w:rsidRDefault="004E04E6" w:rsidP="00A01C04">
      <w:pPr>
        <w:spacing w:after="0" w:line="240" w:lineRule="auto"/>
        <w:ind w:hanging="11"/>
        <w:jc w:val="center"/>
        <w:rPr>
          <w:rFonts w:ascii="Times New Roman" w:eastAsia="Times New Roman" w:hAnsi="Times New Roman" w:cs="Times New Roman"/>
          <w:sz w:val="24"/>
          <w:szCs w:val="24"/>
          <w:lang w:val="sr-Cyrl-RS" w:eastAsia="sr-Latn-RS"/>
        </w:rPr>
      </w:pPr>
    </w:p>
    <w:p w:rsidR="00A01C04" w:rsidRPr="00DC6D16" w:rsidRDefault="00174878" w:rsidP="00A01C04">
      <w:pPr>
        <w:spacing w:after="0" w:line="240" w:lineRule="auto"/>
        <w:ind w:hanging="11"/>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49</w:t>
      </w:r>
    </w:p>
    <w:p w:rsidR="00D224C8" w:rsidRPr="00436736" w:rsidRDefault="00C806C7" w:rsidP="00A01C04">
      <w:pPr>
        <w:spacing w:after="0" w:line="240" w:lineRule="auto"/>
        <w:ind w:hanging="11"/>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Наставнику престаје радни однос на крају школске године у којој је навршио 65 година живота и најмање 15 година стажа осигурања. Наставник коме је престао радни однос због одласка у пензију задржава звање које је имао у тренутку пензионисања. </w:t>
      </w:r>
    </w:p>
    <w:p w:rsidR="00D224C8" w:rsidRPr="00436736" w:rsidRDefault="00D224C8" w:rsidP="00A01C04">
      <w:pPr>
        <w:spacing w:after="0" w:line="240" w:lineRule="auto"/>
        <w:ind w:hanging="11"/>
        <w:jc w:val="both"/>
        <w:rPr>
          <w:rFonts w:ascii="Times New Roman" w:eastAsia="Times New Roman" w:hAnsi="Times New Roman" w:cs="Times New Roman"/>
          <w:sz w:val="24"/>
          <w:szCs w:val="24"/>
          <w:lang w:val="sr-Cyrl-RS" w:eastAsia="sr-Latn-RS"/>
        </w:rPr>
      </w:pPr>
    </w:p>
    <w:p w:rsidR="00D224C8"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3" w:name="_Toc96509283"/>
      <w:r w:rsidRPr="00090297">
        <w:rPr>
          <w:rFonts w:ascii="Times New Roman" w:eastAsia="Times New Roman" w:hAnsi="Times New Roman" w:cs="Times New Roman"/>
          <w:color w:val="000000" w:themeColor="text1"/>
          <w:sz w:val="24"/>
          <w:szCs w:val="24"/>
          <w:lang w:eastAsia="sr-Latn-RS"/>
        </w:rPr>
        <w:t>ПРЕСТАНАК РАДНОГ ОДНОСА ЗБОГ НЕИЗБОРА У ЗВАЊЕ И ГУБИТАК ЗВАЊА</w:t>
      </w:r>
      <w:bookmarkEnd w:id="33"/>
    </w:p>
    <w:p w:rsidR="004E04E6" w:rsidRDefault="004E04E6" w:rsidP="00D224C8">
      <w:pPr>
        <w:spacing w:after="0" w:line="240" w:lineRule="auto"/>
        <w:ind w:hanging="11"/>
        <w:jc w:val="center"/>
        <w:rPr>
          <w:rFonts w:ascii="Times New Roman" w:eastAsia="Times New Roman" w:hAnsi="Times New Roman" w:cs="Times New Roman"/>
          <w:sz w:val="24"/>
          <w:szCs w:val="24"/>
          <w:lang w:val="sr-Cyrl-RS" w:eastAsia="sr-Latn-RS"/>
        </w:rPr>
      </w:pPr>
    </w:p>
    <w:p w:rsidR="00D224C8" w:rsidRPr="00DC6D16" w:rsidRDefault="00174878" w:rsidP="00D224C8">
      <w:pPr>
        <w:spacing w:after="0" w:line="240" w:lineRule="auto"/>
        <w:ind w:hanging="11"/>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50</w:t>
      </w:r>
    </w:p>
    <w:p w:rsidR="00174878" w:rsidRPr="00436736" w:rsidRDefault="00C806C7" w:rsidP="00D224C8">
      <w:pPr>
        <w:spacing w:after="0" w:line="240" w:lineRule="auto"/>
        <w:ind w:hanging="11"/>
        <w:jc w:val="both"/>
        <w:rPr>
          <w:rFonts w:ascii="Times New Roman" w:eastAsia="Times New Roman" w:hAnsi="Times New Roman" w:cs="Times New Roman"/>
          <w:sz w:val="24"/>
          <w:szCs w:val="24"/>
          <w:lang w:eastAsia="sr-Latn-RS"/>
        </w:rPr>
      </w:pPr>
      <w:r>
        <w:rPr>
          <w:rFonts w:ascii="Times New Roman" w:eastAsia="Times New Roman" w:hAnsi="Times New Roman" w:cs="Times New Roman"/>
          <w:sz w:val="24"/>
          <w:szCs w:val="24"/>
          <w:lang w:val="sr-Cyrl-RS" w:eastAsia="sr-Latn-RS"/>
        </w:rPr>
        <w:tab/>
      </w: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Наставнику и сараднику који је у радном односу у Школи, а не буде изабран у исто или више звање престаје радни однос истеком периода на који је изабран.</w:t>
      </w:r>
    </w:p>
    <w:p w:rsidR="00D224C8" w:rsidRPr="00090297" w:rsidRDefault="00C806C7" w:rsidP="007E46C5">
      <w:pPr>
        <w:jc w:val="both"/>
        <w:rPr>
          <w:rFonts w:ascii="Times New Roman" w:eastAsia="Times New Roman" w:hAnsi="Times New Roman" w:cs="Times New Roman"/>
          <w:color w:val="000000" w:themeColor="text1"/>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Наставник и сарадник престанком радног односа губи звање које је им</w:t>
      </w:r>
      <w:r w:rsidR="00D224C8" w:rsidRPr="00436736">
        <w:rPr>
          <w:rFonts w:ascii="Times New Roman" w:eastAsia="Times New Roman" w:hAnsi="Times New Roman" w:cs="Times New Roman"/>
          <w:sz w:val="24"/>
          <w:szCs w:val="24"/>
          <w:lang w:val="sr-Cyrl-RS" w:eastAsia="sr-Latn-RS"/>
        </w:rPr>
        <w:t>а</w:t>
      </w:r>
      <w:r w:rsidR="00174878" w:rsidRPr="00436736">
        <w:rPr>
          <w:rFonts w:ascii="Times New Roman" w:eastAsia="Times New Roman" w:hAnsi="Times New Roman" w:cs="Times New Roman"/>
          <w:sz w:val="24"/>
          <w:szCs w:val="24"/>
          <w:lang w:eastAsia="sr-Latn-RS"/>
        </w:rPr>
        <w:t xml:space="preserve">о до престанка радног односа. </w:t>
      </w:r>
    </w:p>
    <w:p w:rsidR="00D224C8"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4" w:name="_Toc96509284"/>
      <w:r w:rsidRPr="00090297">
        <w:rPr>
          <w:rFonts w:ascii="Times New Roman" w:eastAsia="Times New Roman" w:hAnsi="Times New Roman" w:cs="Times New Roman"/>
          <w:color w:val="000000" w:themeColor="text1"/>
          <w:sz w:val="24"/>
          <w:szCs w:val="24"/>
          <w:lang w:eastAsia="sr-Latn-RS"/>
        </w:rPr>
        <w:t>IV ПРЕЛАЗНЕ ОДРЕДБЕ</w:t>
      </w:r>
      <w:bookmarkEnd w:id="34"/>
    </w:p>
    <w:p w:rsidR="004E04E6" w:rsidRDefault="004E04E6" w:rsidP="00D224C8">
      <w:pPr>
        <w:spacing w:after="0" w:line="240" w:lineRule="auto"/>
        <w:jc w:val="center"/>
        <w:rPr>
          <w:rFonts w:ascii="Times New Roman" w:eastAsia="Times New Roman" w:hAnsi="Times New Roman" w:cs="Times New Roman"/>
          <w:b/>
          <w:sz w:val="24"/>
          <w:szCs w:val="24"/>
          <w:lang w:val="sr-Cyrl-RS" w:eastAsia="sr-Latn-RS"/>
        </w:rPr>
      </w:pPr>
    </w:p>
    <w:p w:rsidR="00D224C8" w:rsidRPr="00DC6D16" w:rsidRDefault="00174878" w:rsidP="00D224C8">
      <w:pPr>
        <w:spacing w:after="0" w:line="240" w:lineRule="auto"/>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51</w:t>
      </w:r>
    </w:p>
    <w:p w:rsidR="00D224C8" w:rsidRPr="00436736" w:rsidRDefault="00C806C7" w:rsidP="007E46C5">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Наставници и сарадници</w:t>
      </w:r>
      <w:r w:rsidR="00D224C8" w:rsidRPr="00436736">
        <w:rPr>
          <w:rFonts w:ascii="Times New Roman" w:eastAsia="Times New Roman" w:hAnsi="Times New Roman" w:cs="Times New Roman"/>
          <w:sz w:val="24"/>
          <w:szCs w:val="24"/>
          <w:lang w:val="sr-Cyrl-RS" w:eastAsia="sr-Latn-RS"/>
        </w:rPr>
        <w:t xml:space="preserve"> </w:t>
      </w:r>
      <w:r w:rsidR="00174878" w:rsidRPr="00436736">
        <w:rPr>
          <w:rFonts w:ascii="Times New Roman" w:eastAsia="Times New Roman" w:hAnsi="Times New Roman" w:cs="Times New Roman"/>
          <w:sz w:val="24"/>
          <w:szCs w:val="24"/>
          <w:lang w:eastAsia="sr-Latn-RS"/>
        </w:rPr>
        <w:t xml:space="preserve">Школе изабрани у звања према одредбама Закона о високом образовању сматра се да имају звања утврђена овим Правилником. </w:t>
      </w:r>
    </w:p>
    <w:p w:rsidR="00D224C8" w:rsidRPr="00DC6D16" w:rsidRDefault="00174878" w:rsidP="00D224C8">
      <w:pPr>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2F0563">
        <w:rPr>
          <w:rFonts w:ascii="Times New Roman" w:eastAsia="Times New Roman" w:hAnsi="Times New Roman" w:cs="Times New Roman"/>
          <w:b/>
          <w:sz w:val="24"/>
          <w:szCs w:val="24"/>
          <w:lang w:val="sr-Cyrl-RS" w:eastAsia="sr-Latn-RS"/>
        </w:rPr>
        <w:t>52</w:t>
      </w:r>
    </w:p>
    <w:p w:rsidR="00D224C8" w:rsidRPr="00436736" w:rsidRDefault="00C806C7" w:rsidP="007E46C5">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На сва п</w:t>
      </w:r>
      <w:r w:rsidR="00DC6D16">
        <w:rPr>
          <w:rFonts w:ascii="Times New Roman" w:eastAsia="Times New Roman" w:hAnsi="Times New Roman" w:cs="Times New Roman"/>
          <w:sz w:val="24"/>
          <w:szCs w:val="24"/>
          <w:lang w:eastAsia="sr-Latn-RS"/>
        </w:rPr>
        <w:t xml:space="preserve">итања која нису регулисана овим </w:t>
      </w:r>
      <w:r w:rsidR="00174878" w:rsidRPr="00436736">
        <w:rPr>
          <w:rFonts w:ascii="Times New Roman" w:eastAsia="Times New Roman" w:hAnsi="Times New Roman" w:cs="Times New Roman"/>
          <w:sz w:val="24"/>
          <w:szCs w:val="24"/>
          <w:lang w:eastAsia="sr-Latn-RS"/>
        </w:rPr>
        <w:t xml:space="preserve">Правилником непосредно се примењује Закон о високом образовању, </w:t>
      </w:r>
      <w:r w:rsidR="0069548D">
        <w:rPr>
          <w:rFonts w:ascii="Times New Roman" w:eastAsia="Times New Roman" w:hAnsi="Times New Roman" w:cs="Times New Roman"/>
          <w:bCs/>
          <w:color w:val="000000" w:themeColor="text1"/>
          <w:sz w:val="24"/>
          <w:szCs w:val="24"/>
          <w:lang w:val="sr-Cyrl-RS" w:eastAsia="sr-Latn-RS"/>
        </w:rPr>
        <w:t>Минимални услови</w:t>
      </w:r>
      <w:r w:rsidR="0069548D" w:rsidRPr="003218CB">
        <w:rPr>
          <w:rFonts w:ascii="Times New Roman" w:eastAsia="Times New Roman" w:hAnsi="Times New Roman" w:cs="Times New Roman"/>
          <w:bCs/>
          <w:color w:val="000000" w:themeColor="text1"/>
          <w:sz w:val="24"/>
          <w:szCs w:val="24"/>
          <w:lang w:val="sr-Cyrl-RS" w:eastAsia="sr-Latn-RS"/>
        </w:rPr>
        <w:t xml:space="preserve">  </w:t>
      </w:r>
      <w:r w:rsidR="0069548D" w:rsidRPr="003218CB">
        <w:rPr>
          <w:rFonts w:ascii="Times New Roman" w:eastAsia="Times New Roman" w:hAnsi="Times New Roman" w:cs="Times New Roman"/>
          <w:bCs/>
          <w:color w:val="000000" w:themeColor="text1"/>
          <w:sz w:val="24"/>
          <w:szCs w:val="24"/>
          <w:lang w:eastAsia="sr-Latn-RS"/>
        </w:rPr>
        <w:t>за избор у звања наставника на академијама струковних студија и високим школама струковних студија</w:t>
      </w:r>
      <w:r w:rsidR="0069548D" w:rsidRPr="00436736">
        <w:rPr>
          <w:rFonts w:ascii="Times New Roman" w:eastAsia="Times New Roman" w:hAnsi="Times New Roman" w:cs="Times New Roman"/>
          <w:sz w:val="24"/>
          <w:szCs w:val="24"/>
          <w:lang w:eastAsia="sr-Latn-RS"/>
        </w:rPr>
        <w:t xml:space="preserve"> </w:t>
      </w:r>
      <w:r w:rsidR="00174878" w:rsidRPr="00436736">
        <w:rPr>
          <w:rFonts w:ascii="Times New Roman" w:eastAsia="Times New Roman" w:hAnsi="Times New Roman" w:cs="Times New Roman"/>
          <w:sz w:val="24"/>
          <w:szCs w:val="24"/>
          <w:lang w:eastAsia="sr-Latn-RS"/>
        </w:rPr>
        <w:t xml:space="preserve">Закон о запосленима у јавним службама, Закон о раду, Статут Школе и друга општа акта Школе. </w:t>
      </w:r>
    </w:p>
    <w:p w:rsidR="00D224C8" w:rsidRPr="00090297" w:rsidRDefault="00174878" w:rsidP="007D0E77">
      <w:pPr>
        <w:pStyle w:val="Heading2"/>
        <w:jc w:val="center"/>
        <w:rPr>
          <w:rFonts w:ascii="Times New Roman" w:eastAsia="Times New Roman" w:hAnsi="Times New Roman" w:cs="Times New Roman"/>
          <w:color w:val="000000" w:themeColor="text1"/>
          <w:sz w:val="24"/>
          <w:szCs w:val="24"/>
          <w:lang w:val="sr-Cyrl-RS" w:eastAsia="sr-Latn-RS"/>
        </w:rPr>
      </w:pPr>
      <w:bookmarkStart w:id="35" w:name="_Toc96509285"/>
      <w:r w:rsidRPr="00090297">
        <w:rPr>
          <w:rFonts w:ascii="Times New Roman" w:eastAsia="Times New Roman" w:hAnsi="Times New Roman" w:cs="Times New Roman"/>
          <w:color w:val="000000" w:themeColor="text1"/>
          <w:sz w:val="24"/>
          <w:szCs w:val="24"/>
          <w:lang w:eastAsia="sr-Latn-RS"/>
        </w:rPr>
        <w:t>V ЗАВРШНЕ ОДРЕДБЕ</w:t>
      </w:r>
      <w:bookmarkEnd w:id="35"/>
    </w:p>
    <w:p w:rsidR="007D0E77" w:rsidRDefault="007D0E77" w:rsidP="00D224C8">
      <w:pPr>
        <w:spacing w:after="0" w:line="240" w:lineRule="auto"/>
        <w:jc w:val="center"/>
        <w:rPr>
          <w:rFonts w:ascii="Times New Roman" w:eastAsia="Times New Roman" w:hAnsi="Times New Roman" w:cs="Times New Roman"/>
          <w:b/>
          <w:sz w:val="24"/>
          <w:szCs w:val="24"/>
          <w:lang w:val="sr-Cyrl-RS" w:eastAsia="sr-Latn-RS"/>
        </w:rPr>
      </w:pPr>
    </w:p>
    <w:p w:rsidR="00D224C8" w:rsidRPr="00417B71" w:rsidRDefault="00174878" w:rsidP="00D224C8">
      <w:pPr>
        <w:spacing w:after="0" w:line="240" w:lineRule="auto"/>
        <w:jc w:val="center"/>
        <w:rPr>
          <w:rFonts w:ascii="Times New Roman" w:eastAsia="Times New Roman" w:hAnsi="Times New Roman" w:cs="Times New Roman"/>
          <w:b/>
          <w:sz w:val="24"/>
          <w:szCs w:val="24"/>
          <w:lang w:val="sr-Cyrl-RS" w:eastAsia="sr-Latn-RS"/>
        </w:rPr>
      </w:pPr>
      <w:r w:rsidRPr="004E04E6">
        <w:rPr>
          <w:rFonts w:ascii="Times New Roman" w:eastAsia="Times New Roman" w:hAnsi="Times New Roman" w:cs="Times New Roman"/>
          <w:b/>
          <w:sz w:val="24"/>
          <w:szCs w:val="24"/>
          <w:lang w:eastAsia="sr-Latn-RS"/>
        </w:rPr>
        <w:t xml:space="preserve">Члан </w:t>
      </w:r>
      <w:r w:rsidR="00DC6D16">
        <w:rPr>
          <w:rFonts w:ascii="Times New Roman" w:eastAsia="Times New Roman" w:hAnsi="Times New Roman" w:cs="Times New Roman"/>
          <w:b/>
          <w:sz w:val="24"/>
          <w:szCs w:val="24"/>
          <w:lang w:val="sr-Cyrl-RS" w:eastAsia="sr-Latn-RS"/>
        </w:rPr>
        <w:t>5</w:t>
      </w:r>
      <w:r w:rsidR="002F0563">
        <w:rPr>
          <w:rFonts w:ascii="Times New Roman" w:eastAsia="Times New Roman" w:hAnsi="Times New Roman" w:cs="Times New Roman"/>
          <w:b/>
          <w:sz w:val="24"/>
          <w:szCs w:val="24"/>
          <w:lang w:val="sr-Cyrl-RS" w:eastAsia="sr-Latn-RS"/>
        </w:rPr>
        <w:t>3</w:t>
      </w:r>
    </w:p>
    <w:p w:rsidR="00FF76ED" w:rsidRPr="00436736" w:rsidRDefault="00C806C7" w:rsidP="007E46C5">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Овај Правилник ступа на снагу осмог дана од дана објављивања на огласној табли Школе. </w:t>
      </w:r>
    </w:p>
    <w:p w:rsidR="00946976" w:rsidRDefault="00C806C7" w:rsidP="007E46C5">
      <w:pPr>
        <w:jc w:val="both"/>
        <w:rPr>
          <w:rFonts w:ascii="Times New Roman" w:eastAsia="Times New Roman" w:hAnsi="Times New Roman" w:cs="Times New Roman"/>
          <w:sz w:val="24"/>
          <w:szCs w:val="24"/>
          <w:lang w:val="sr-Cyrl-RS" w:eastAsia="sr-Latn-RS"/>
        </w:rPr>
      </w:pPr>
      <w:r>
        <w:rPr>
          <w:rFonts w:ascii="Times New Roman" w:eastAsia="Times New Roman" w:hAnsi="Times New Roman" w:cs="Times New Roman"/>
          <w:sz w:val="24"/>
          <w:szCs w:val="24"/>
          <w:lang w:val="sr-Cyrl-RS" w:eastAsia="sr-Latn-RS"/>
        </w:rPr>
        <w:tab/>
      </w:r>
      <w:r w:rsidR="00174878" w:rsidRPr="00436736">
        <w:rPr>
          <w:rFonts w:ascii="Times New Roman" w:eastAsia="Times New Roman" w:hAnsi="Times New Roman" w:cs="Times New Roman"/>
          <w:sz w:val="24"/>
          <w:szCs w:val="24"/>
          <w:lang w:eastAsia="sr-Latn-RS"/>
        </w:rPr>
        <w:t xml:space="preserve">Ступањем на снагу овог Правилника престаје да важи Правилник о избору у звања наставника и сарадника </w:t>
      </w:r>
      <w:r w:rsidR="004E04E6">
        <w:rPr>
          <w:rFonts w:ascii="Times New Roman" w:eastAsia="Times New Roman" w:hAnsi="Times New Roman" w:cs="Times New Roman"/>
          <w:sz w:val="24"/>
          <w:szCs w:val="24"/>
          <w:lang w:val="sr-Cyrl-RS" w:eastAsia="sr-Latn-RS"/>
        </w:rPr>
        <w:t>у Високој школи струковних студија за образов</w:t>
      </w:r>
      <w:r w:rsidR="004F7718">
        <w:rPr>
          <w:rFonts w:ascii="Times New Roman" w:eastAsia="Times New Roman" w:hAnsi="Times New Roman" w:cs="Times New Roman"/>
          <w:sz w:val="24"/>
          <w:szCs w:val="24"/>
          <w:lang w:val="sr-Cyrl-RS" w:eastAsia="sr-Latn-RS"/>
        </w:rPr>
        <w:t>а</w:t>
      </w:r>
      <w:r w:rsidR="004E04E6">
        <w:rPr>
          <w:rFonts w:ascii="Times New Roman" w:eastAsia="Times New Roman" w:hAnsi="Times New Roman" w:cs="Times New Roman"/>
          <w:sz w:val="24"/>
          <w:szCs w:val="24"/>
          <w:lang w:val="sr-Cyrl-RS" w:eastAsia="sr-Latn-RS"/>
        </w:rPr>
        <w:t xml:space="preserve">ње васпитача у Кикинди , </w:t>
      </w:r>
      <w:r w:rsidR="00174878" w:rsidRPr="00436736">
        <w:rPr>
          <w:rFonts w:ascii="Times New Roman" w:eastAsia="Times New Roman" w:hAnsi="Times New Roman" w:cs="Times New Roman"/>
          <w:sz w:val="24"/>
          <w:szCs w:val="24"/>
          <w:lang w:eastAsia="sr-Latn-RS"/>
        </w:rPr>
        <w:t xml:space="preserve">број </w:t>
      </w:r>
      <w:r w:rsidR="004E04E6">
        <w:rPr>
          <w:rFonts w:ascii="Times New Roman" w:eastAsia="Times New Roman" w:hAnsi="Times New Roman" w:cs="Times New Roman"/>
          <w:sz w:val="24"/>
          <w:szCs w:val="24"/>
          <w:lang w:val="sr-Cyrl-RS" w:eastAsia="sr-Latn-RS"/>
        </w:rPr>
        <w:t>354 - 6</w:t>
      </w:r>
      <w:r w:rsidR="00174878" w:rsidRPr="00436736">
        <w:rPr>
          <w:rFonts w:ascii="Times New Roman" w:eastAsia="Times New Roman" w:hAnsi="Times New Roman" w:cs="Times New Roman"/>
          <w:sz w:val="24"/>
          <w:szCs w:val="24"/>
          <w:lang w:eastAsia="sr-Latn-RS"/>
        </w:rPr>
        <w:t xml:space="preserve"> од </w:t>
      </w:r>
      <w:r w:rsidR="004E04E6">
        <w:rPr>
          <w:rFonts w:ascii="Times New Roman" w:eastAsia="Times New Roman" w:hAnsi="Times New Roman" w:cs="Times New Roman"/>
          <w:sz w:val="24"/>
          <w:szCs w:val="24"/>
          <w:lang w:val="sr-Cyrl-RS" w:eastAsia="sr-Latn-RS"/>
        </w:rPr>
        <w:t>10.07.2017</w:t>
      </w:r>
      <w:r w:rsidR="00174878" w:rsidRPr="00436736">
        <w:rPr>
          <w:rFonts w:ascii="Times New Roman" w:eastAsia="Times New Roman" w:hAnsi="Times New Roman" w:cs="Times New Roman"/>
          <w:sz w:val="24"/>
          <w:szCs w:val="24"/>
          <w:lang w:eastAsia="sr-Latn-RS"/>
        </w:rPr>
        <w:t>.</w:t>
      </w:r>
      <w:r w:rsidR="004E04E6">
        <w:rPr>
          <w:rFonts w:ascii="Times New Roman" w:eastAsia="Times New Roman" w:hAnsi="Times New Roman" w:cs="Times New Roman"/>
          <w:sz w:val="24"/>
          <w:szCs w:val="24"/>
          <w:lang w:val="sr-Cyrl-RS" w:eastAsia="sr-Latn-RS"/>
        </w:rPr>
        <w:t>године.</w:t>
      </w:r>
    </w:p>
    <w:p w:rsidR="00F4654F" w:rsidRPr="00F4654F" w:rsidRDefault="00F4654F" w:rsidP="00F4654F">
      <w:pPr>
        <w:pStyle w:val="CommentText"/>
        <w:rPr>
          <w:rFonts w:ascii="Times New Roman" w:hAnsi="Times New Roman" w:cs="Times New Roman"/>
          <w:sz w:val="24"/>
          <w:szCs w:val="24"/>
          <w:lang w:val="sr-Cyrl-RS"/>
        </w:rPr>
      </w:pPr>
      <w:r>
        <w:rPr>
          <w:lang w:val="sr-Cyrl-RS"/>
        </w:rPr>
        <w:tab/>
      </w:r>
      <w:r w:rsidRPr="00F4654F">
        <w:rPr>
          <w:rFonts w:ascii="Times New Roman" w:hAnsi="Times New Roman" w:cs="Times New Roman"/>
          <w:sz w:val="24"/>
          <w:szCs w:val="24"/>
          <w:lang w:val="sr-Cyrl-RS"/>
        </w:rPr>
        <w:t xml:space="preserve">Измене и допуне Правилника 44-2  од 22.02. 2022. године,  донете на седници Наставно </w:t>
      </w:r>
      <w:r w:rsidR="00813F05">
        <w:rPr>
          <w:rFonts w:ascii="Times New Roman" w:hAnsi="Times New Roman" w:cs="Times New Roman"/>
          <w:sz w:val="24"/>
          <w:szCs w:val="24"/>
          <w:lang w:val="sr-Cyrl-RS"/>
        </w:rPr>
        <w:t xml:space="preserve">- </w:t>
      </w:r>
      <w:r w:rsidRPr="00F4654F">
        <w:rPr>
          <w:rFonts w:ascii="Times New Roman" w:hAnsi="Times New Roman" w:cs="Times New Roman"/>
          <w:sz w:val="24"/>
          <w:szCs w:val="24"/>
          <w:lang w:val="sr-Cyrl-RS"/>
        </w:rPr>
        <w:t>стручног већа</w:t>
      </w:r>
      <w:r>
        <w:rPr>
          <w:rFonts w:ascii="Times New Roman" w:hAnsi="Times New Roman" w:cs="Times New Roman"/>
          <w:sz w:val="24"/>
          <w:szCs w:val="24"/>
          <w:lang w:val="sr-Cyrl-RS"/>
        </w:rPr>
        <w:t xml:space="preserve"> одржаној дана 12.09.2022. </w:t>
      </w:r>
      <w:r w:rsidRPr="00F4654F">
        <w:rPr>
          <w:rFonts w:ascii="Times New Roman" w:hAnsi="Times New Roman" w:cs="Times New Roman"/>
          <w:sz w:val="24"/>
          <w:szCs w:val="24"/>
          <w:lang w:val="sr-Cyrl-RS"/>
        </w:rPr>
        <w:t xml:space="preserve"> ступају на снагу даном доношења.</w:t>
      </w:r>
    </w:p>
    <w:p w:rsidR="00F4654F" w:rsidRDefault="00F4654F" w:rsidP="007E46C5">
      <w:pPr>
        <w:jc w:val="both"/>
        <w:rPr>
          <w:rFonts w:ascii="Times New Roman" w:eastAsia="Times New Roman" w:hAnsi="Times New Roman" w:cs="Times New Roman"/>
          <w:sz w:val="24"/>
          <w:szCs w:val="24"/>
          <w:lang w:val="sr-Cyrl-RS" w:eastAsia="sr-Latn-RS"/>
        </w:rPr>
      </w:pPr>
    </w:p>
    <w:p w:rsidR="00E04A63" w:rsidRDefault="00E04A63" w:rsidP="007E46C5">
      <w:pPr>
        <w:jc w:val="both"/>
        <w:rPr>
          <w:rFonts w:ascii="Times New Roman" w:eastAsia="Times New Roman" w:hAnsi="Times New Roman" w:cs="Times New Roman"/>
          <w:sz w:val="24"/>
          <w:szCs w:val="24"/>
          <w:lang w:val="sr-Cyrl-RS" w:eastAsia="sr-Latn-RS"/>
        </w:rPr>
      </w:pPr>
    </w:p>
    <w:p w:rsidR="00813F05" w:rsidRPr="00813F05" w:rsidRDefault="00813F05" w:rsidP="00813F05">
      <w:pPr>
        <w:spacing w:after="0" w:line="240" w:lineRule="auto"/>
        <w:jc w:val="both"/>
        <w:rPr>
          <w:rFonts w:ascii="Times New Roman" w:eastAsia="Times New Roman" w:hAnsi="Times New Roman" w:cs="Times New Roman"/>
          <w:lang w:val="sr-Cyrl-CS"/>
        </w:rPr>
      </w:pPr>
    </w:p>
    <w:p w:rsidR="00813F05" w:rsidRPr="00813F05" w:rsidRDefault="00813F05" w:rsidP="00813F05">
      <w:pPr>
        <w:spacing w:after="0" w:line="360" w:lineRule="auto"/>
        <w:jc w:val="both"/>
        <w:rPr>
          <w:rFonts w:ascii="Times New Roman" w:eastAsia="Times New Roman" w:hAnsi="Times New Roman" w:cs="Times New Roman"/>
          <w:lang w:val="sr-Cyrl-RS"/>
        </w:rPr>
      </w:pPr>
      <w:r w:rsidRPr="00813F05">
        <w:rPr>
          <w:rFonts w:ascii="Times New Roman" w:eastAsia="Times New Roman" w:hAnsi="Times New Roman" w:cs="Times New Roman"/>
          <w:lang w:val="hu-HU"/>
        </w:rPr>
        <w:t xml:space="preserve">Број: </w:t>
      </w:r>
      <w:r>
        <w:rPr>
          <w:rFonts w:ascii="Times New Roman" w:eastAsia="Times New Roman" w:hAnsi="Times New Roman" w:cs="Times New Roman"/>
          <w:lang w:val="sr-Cyrl-RS"/>
        </w:rPr>
        <w:t>337-8</w:t>
      </w:r>
    </w:p>
    <w:p w:rsidR="00813F05" w:rsidRPr="00813F05" w:rsidRDefault="00813F05" w:rsidP="00813F05">
      <w:pPr>
        <w:spacing w:after="0" w:line="360" w:lineRule="auto"/>
        <w:jc w:val="both"/>
        <w:rPr>
          <w:rFonts w:ascii="Times New Roman" w:eastAsia="Times New Roman" w:hAnsi="Times New Roman" w:cs="Times New Roman"/>
          <w:lang w:val="sr-Cyrl-RS"/>
        </w:rPr>
      </w:pPr>
      <w:r w:rsidRPr="00813F05">
        <w:rPr>
          <w:rFonts w:ascii="Times New Roman" w:eastAsia="Times New Roman" w:hAnsi="Times New Roman" w:cs="Times New Roman"/>
          <w:lang w:val="sr-Cyrl-RS"/>
        </w:rPr>
        <w:t xml:space="preserve">Датум доношења: </w:t>
      </w:r>
      <w:r>
        <w:rPr>
          <w:rFonts w:ascii="Times New Roman" w:eastAsia="Times New Roman" w:hAnsi="Times New Roman" w:cs="Times New Roman"/>
          <w:lang w:val="sr-Cyrl-RS"/>
        </w:rPr>
        <w:t>12.09.2022.</w:t>
      </w:r>
      <w:r w:rsidRPr="00813F05">
        <w:rPr>
          <w:rFonts w:ascii="Times New Roman" w:eastAsia="Times New Roman" w:hAnsi="Times New Roman" w:cs="Times New Roman"/>
          <w:lang w:val="sr-Cyrl-RS"/>
        </w:rPr>
        <w:t xml:space="preserve"> </w:t>
      </w:r>
    </w:p>
    <w:p w:rsidR="00813F05" w:rsidRPr="00813F05" w:rsidRDefault="00813F05" w:rsidP="00813F05">
      <w:pPr>
        <w:spacing w:after="0" w:line="360" w:lineRule="auto"/>
        <w:jc w:val="both"/>
        <w:rPr>
          <w:rFonts w:ascii="Times New Roman" w:eastAsia="Times New Roman" w:hAnsi="Times New Roman" w:cs="Times New Roman"/>
          <w:lang w:val="hu-HU"/>
        </w:rPr>
      </w:pPr>
      <w:r w:rsidRPr="00813F05">
        <w:rPr>
          <w:rFonts w:ascii="Times New Roman" w:eastAsia="Times New Roman" w:hAnsi="Times New Roman" w:cs="Times New Roman"/>
          <w:lang w:val="hu-HU"/>
        </w:rPr>
        <w:t>Датум</w:t>
      </w:r>
      <w:r w:rsidRPr="00813F05">
        <w:rPr>
          <w:rFonts w:ascii="Times New Roman" w:eastAsia="Times New Roman" w:hAnsi="Times New Roman" w:cs="Times New Roman"/>
          <w:lang w:val="sr-Cyrl-CS"/>
        </w:rPr>
        <w:t xml:space="preserve"> објављивања: </w:t>
      </w:r>
      <w:r>
        <w:rPr>
          <w:rFonts w:ascii="Times New Roman" w:eastAsia="Times New Roman" w:hAnsi="Times New Roman" w:cs="Times New Roman"/>
          <w:lang w:val="sr-Cyrl-CS"/>
        </w:rPr>
        <w:t xml:space="preserve">13.09.2022. </w:t>
      </w:r>
      <w:r w:rsidRPr="00813F05">
        <w:rPr>
          <w:rFonts w:ascii="Times New Roman" w:eastAsia="Times New Roman" w:hAnsi="Times New Roman" w:cs="Times New Roman"/>
          <w:lang w:val="sr-Cyrl-CS"/>
        </w:rPr>
        <w:t xml:space="preserve"> </w:t>
      </w:r>
      <w:r w:rsidRPr="00813F05">
        <w:rPr>
          <w:rFonts w:ascii="Times New Roman" w:eastAsia="Times New Roman" w:hAnsi="Times New Roman" w:cs="Times New Roman"/>
          <w:lang w:val="hu-HU"/>
        </w:rPr>
        <w:t>године</w:t>
      </w:r>
    </w:p>
    <w:p w:rsidR="004E04E6" w:rsidRDefault="001D252E" w:rsidP="001D252E">
      <w:pPr>
        <w:ind w:left="4956"/>
        <w:jc w:val="center"/>
        <w:rPr>
          <w:rFonts w:ascii="Times New Roman" w:hAnsi="Times New Roman" w:cs="Times New Roman"/>
          <w:sz w:val="24"/>
          <w:szCs w:val="24"/>
          <w:lang w:val="sr-Cyrl-RS"/>
        </w:rPr>
      </w:pPr>
      <w:r w:rsidRPr="001D252E">
        <w:rPr>
          <w:rFonts w:ascii="Times New Roman" w:hAnsi="Times New Roman" w:cs="Times New Roman"/>
          <w:sz w:val="24"/>
          <w:szCs w:val="24"/>
          <w:lang w:val="sr-Cyrl-RS"/>
        </w:rPr>
        <w:t>Директор</w:t>
      </w:r>
    </w:p>
    <w:p w:rsidR="001D252E" w:rsidRDefault="001D252E" w:rsidP="001D252E">
      <w:pPr>
        <w:spacing w:after="0"/>
        <w:ind w:left="4956"/>
        <w:jc w:val="center"/>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w:t>
      </w:r>
    </w:p>
    <w:p w:rsidR="001D252E" w:rsidRDefault="001D252E" w:rsidP="001D252E">
      <w:pPr>
        <w:spacing w:after="0"/>
        <w:ind w:left="4956"/>
        <w:jc w:val="center"/>
        <w:rPr>
          <w:rFonts w:ascii="Times New Roman" w:hAnsi="Times New Roman" w:cs="Times New Roman"/>
          <w:sz w:val="24"/>
          <w:szCs w:val="24"/>
          <w:lang w:val="sr-Cyrl-RS"/>
        </w:rPr>
      </w:pPr>
      <w:r>
        <w:rPr>
          <w:rFonts w:ascii="Times New Roman" w:hAnsi="Times New Roman" w:cs="Times New Roman"/>
          <w:sz w:val="24"/>
          <w:szCs w:val="24"/>
          <w:lang w:val="sr-Cyrl-RS"/>
        </w:rPr>
        <w:t>др Ангела Месарош Живков,</w:t>
      </w:r>
    </w:p>
    <w:p w:rsidR="001D252E" w:rsidRPr="001D252E" w:rsidRDefault="001D252E" w:rsidP="001D252E">
      <w:pPr>
        <w:spacing w:after="0"/>
        <w:ind w:left="4956"/>
        <w:jc w:val="center"/>
        <w:rPr>
          <w:rFonts w:ascii="Times New Roman" w:hAnsi="Times New Roman" w:cs="Times New Roman"/>
          <w:sz w:val="24"/>
          <w:szCs w:val="24"/>
          <w:lang w:val="sr-Cyrl-RS"/>
        </w:rPr>
      </w:pPr>
      <w:r>
        <w:rPr>
          <w:rFonts w:ascii="Times New Roman" w:hAnsi="Times New Roman" w:cs="Times New Roman"/>
          <w:sz w:val="24"/>
          <w:szCs w:val="24"/>
          <w:lang w:val="sr-Cyrl-RS"/>
        </w:rPr>
        <w:t>проф.струк.студ.</w:t>
      </w:r>
    </w:p>
    <w:sectPr w:rsidR="001D252E" w:rsidRPr="001D252E" w:rsidSect="00035034">
      <w:footerReference w:type="default" r:id="rId11"/>
      <w:pgSz w:w="11906" w:h="16838"/>
      <w:pgMar w:top="567" w:right="1417" w:bottom="993"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A7B" w:rsidRDefault="005C1A7B" w:rsidP="001D252E">
      <w:pPr>
        <w:spacing w:after="0" w:line="240" w:lineRule="auto"/>
      </w:pPr>
      <w:r>
        <w:separator/>
      </w:r>
    </w:p>
  </w:endnote>
  <w:endnote w:type="continuationSeparator" w:id="0">
    <w:p w:rsidR="005C1A7B" w:rsidRDefault="005C1A7B" w:rsidP="001D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462150"/>
      <w:docPartObj>
        <w:docPartGallery w:val="Page Numbers (Bottom of Page)"/>
        <w:docPartUnique/>
      </w:docPartObj>
    </w:sdtPr>
    <w:sdtEndPr>
      <w:rPr>
        <w:noProof/>
      </w:rPr>
    </w:sdtEndPr>
    <w:sdtContent>
      <w:p w:rsidR="00E04A63" w:rsidRDefault="00E04A63">
        <w:pPr>
          <w:pStyle w:val="Footer"/>
          <w:jc w:val="right"/>
        </w:pPr>
        <w:r>
          <w:fldChar w:fldCharType="begin"/>
        </w:r>
        <w:r>
          <w:instrText xml:space="preserve"> PAGE   \* MERGEFORMAT </w:instrText>
        </w:r>
        <w:r>
          <w:fldChar w:fldCharType="separate"/>
        </w:r>
        <w:r w:rsidR="00B9309B">
          <w:rPr>
            <w:noProof/>
          </w:rPr>
          <w:t>20</w:t>
        </w:r>
        <w:r>
          <w:rPr>
            <w:noProof/>
          </w:rPr>
          <w:fldChar w:fldCharType="end"/>
        </w:r>
      </w:p>
    </w:sdtContent>
  </w:sdt>
  <w:p w:rsidR="00E04A63" w:rsidRDefault="00E04A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A7B" w:rsidRDefault="005C1A7B" w:rsidP="001D252E">
      <w:pPr>
        <w:spacing w:after="0" w:line="240" w:lineRule="auto"/>
      </w:pPr>
      <w:r>
        <w:separator/>
      </w:r>
    </w:p>
  </w:footnote>
  <w:footnote w:type="continuationSeparator" w:id="0">
    <w:p w:rsidR="005C1A7B" w:rsidRDefault="005C1A7B" w:rsidP="001D2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C3B"/>
    <w:multiLevelType w:val="hybridMultilevel"/>
    <w:tmpl w:val="940AB58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636013BC"/>
    <w:multiLevelType w:val="hybridMultilevel"/>
    <w:tmpl w:val="FDC2B11C"/>
    <w:lvl w:ilvl="0" w:tplc="587862E2">
      <w:start w:val="1"/>
      <w:numFmt w:val="upperRoman"/>
      <w:lvlText w:val="%1."/>
      <w:lvlJc w:val="left"/>
      <w:pPr>
        <w:ind w:left="1080" w:hanging="72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6C1E7791"/>
    <w:multiLevelType w:val="hybridMultilevel"/>
    <w:tmpl w:val="3F0864E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878"/>
    <w:rsid w:val="00007E09"/>
    <w:rsid w:val="00012579"/>
    <w:rsid w:val="00035034"/>
    <w:rsid w:val="000478A4"/>
    <w:rsid w:val="0006074B"/>
    <w:rsid w:val="00090297"/>
    <w:rsid w:val="00090476"/>
    <w:rsid w:val="000A027C"/>
    <w:rsid w:val="000A5437"/>
    <w:rsid w:val="000B150C"/>
    <w:rsid w:val="000D0EF6"/>
    <w:rsid w:val="000E0062"/>
    <w:rsid w:val="000E2F2A"/>
    <w:rsid w:val="000F4EE3"/>
    <w:rsid w:val="00121DAF"/>
    <w:rsid w:val="00124A5A"/>
    <w:rsid w:val="00131771"/>
    <w:rsid w:val="0014113D"/>
    <w:rsid w:val="00141338"/>
    <w:rsid w:val="0014333B"/>
    <w:rsid w:val="00170AF5"/>
    <w:rsid w:val="00174878"/>
    <w:rsid w:val="00184235"/>
    <w:rsid w:val="001A563C"/>
    <w:rsid w:val="001C2A40"/>
    <w:rsid w:val="001D177C"/>
    <w:rsid w:val="001D252E"/>
    <w:rsid w:val="001D3CE5"/>
    <w:rsid w:val="00226FFD"/>
    <w:rsid w:val="00257305"/>
    <w:rsid w:val="00263329"/>
    <w:rsid w:val="0026795C"/>
    <w:rsid w:val="002A1EF5"/>
    <w:rsid w:val="002A6792"/>
    <w:rsid w:val="002A7EBA"/>
    <w:rsid w:val="002B2853"/>
    <w:rsid w:val="002F0563"/>
    <w:rsid w:val="00303FA9"/>
    <w:rsid w:val="003218CB"/>
    <w:rsid w:val="00322BD4"/>
    <w:rsid w:val="00326953"/>
    <w:rsid w:val="00335F53"/>
    <w:rsid w:val="0034438F"/>
    <w:rsid w:val="00367C27"/>
    <w:rsid w:val="00373851"/>
    <w:rsid w:val="0038427F"/>
    <w:rsid w:val="003C4976"/>
    <w:rsid w:val="003D4784"/>
    <w:rsid w:val="003D7766"/>
    <w:rsid w:val="003E160A"/>
    <w:rsid w:val="00414C8B"/>
    <w:rsid w:val="00417B71"/>
    <w:rsid w:val="00426F9C"/>
    <w:rsid w:val="00434CF6"/>
    <w:rsid w:val="00436736"/>
    <w:rsid w:val="00447704"/>
    <w:rsid w:val="0045144B"/>
    <w:rsid w:val="004768C5"/>
    <w:rsid w:val="00490286"/>
    <w:rsid w:val="00492DA6"/>
    <w:rsid w:val="004D4BC2"/>
    <w:rsid w:val="004E04E6"/>
    <w:rsid w:val="004E7B52"/>
    <w:rsid w:val="004F1CA8"/>
    <w:rsid w:val="004F7718"/>
    <w:rsid w:val="004F7866"/>
    <w:rsid w:val="005156F5"/>
    <w:rsid w:val="005351A0"/>
    <w:rsid w:val="00556353"/>
    <w:rsid w:val="00560EC5"/>
    <w:rsid w:val="00580A57"/>
    <w:rsid w:val="00581097"/>
    <w:rsid w:val="00581CD9"/>
    <w:rsid w:val="005871C7"/>
    <w:rsid w:val="00593699"/>
    <w:rsid w:val="005A1EC3"/>
    <w:rsid w:val="005B4BFB"/>
    <w:rsid w:val="005C17CF"/>
    <w:rsid w:val="005C1A7B"/>
    <w:rsid w:val="005C2185"/>
    <w:rsid w:val="005C497E"/>
    <w:rsid w:val="005D3135"/>
    <w:rsid w:val="005D78FA"/>
    <w:rsid w:val="005E6BD5"/>
    <w:rsid w:val="005F52EF"/>
    <w:rsid w:val="005F5840"/>
    <w:rsid w:val="00631D9F"/>
    <w:rsid w:val="00632CAA"/>
    <w:rsid w:val="006335C5"/>
    <w:rsid w:val="00637377"/>
    <w:rsid w:val="006411F5"/>
    <w:rsid w:val="006512A4"/>
    <w:rsid w:val="00652F9B"/>
    <w:rsid w:val="006556AD"/>
    <w:rsid w:val="00657B12"/>
    <w:rsid w:val="00667CC2"/>
    <w:rsid w:val="006866EC"/>
    <w:rsid w:val="006929C6"/>
    <w:rsid w:val="0069548D"/>
    <w:rsid w:val="006C0F6B"/>
    <w:rsid w:val="006C2CE3"/>
    <w:rsid w:val="006D7D53"/>
    <w:rsid w:val="006E3E55"/>
    <w:rsid w:val="006F0CD9"/>
    <w:rsid w:val="0070331B"/>
    <w:rsid w:val="00750108"/>
    <w:rsid w:val="007535E4"/>
    <w:rsid w:val="007911BD"/>
    <w:rsid w:val="0079375D"/>
    <w:rsid w:val="0079618C"/>
    <w:rsid w:val="007C1403"/>
    <w:rsid w:val="007D0E77"/>
    <w:rsid w:val="007E46C5"/>
    <w:rsid w:val="007E7CFA"/>
    <w:rsid w:val="0080222A"/>
    <w:rsid w:val="00804CD2"/>
    <w:rsid w:val="0081136A"/>
    <w:rsid w:val="00813F05"/>
    <w:rsid w:val="008158ED"/>
    <w:rsid w:val="0082191E"/>
    <w:rsid w:val="00834237"/>
    <w:rsid w:val="008476EE"/>
    <w:rsid w:val="008616F9"/>
    <w:rsid w:val="0088202B"/>
    <w:rsid w:val="008A25AE"/>
    <w:rsid w:val="008B3361"/>
    <w:rsid w:val="008C7FB5"/>
    <w:rsid w:val="008D207B"/>
    <w:rsid w:val="008D5E87"/>
    <w:rsid w:val="008E6C84"/>
    <w:rsid w:val="008F37EF"/>
    <w:rsid w:val="00900F61"/>
    <w:rsid w:val="00945389"/>
    <w:rsid w:val="00946976"/>
    <w:rsid w:val="00950D29"/>
    <w:rsid w:val="00954C55"/>
    <w:rsid w:val="00973610"/>
    <w:rsid w:val="0097579E"/>
    <w:rsid w:val="009757BD"/>
    <w:rsid w:val="0098439A"/>
    <w:rsid w:val="009A7EE9"/>
    <w:rsid w:val="009D0BFD"/>
    <w:rsid w:val="009D6309"/>
    <w:rsid w:val="00A01C04"/>
    <w:rsid w:val="00A0321E"/>
    <w:rsid w:val="00A23B0F"/>
    <w:rsid w:val="00A23DF6"/>
    <w:rsid w:val="00A422EA"/>
    <w:rsid w:val="00A52B9B"/>
    <w:rsid w:val="00A572EA"/>
    <w:rsid w:val="00A65F43"/>
    <w:rsid w:val="00AA5E92"/>
    <w:rsid w:val="00AD2F06"/>
    <w:rsid w:val="00AE30D3"/>
    <w:rsid w:val="00AF1F2D"/>
    <w:rsid w:val="00AF2769"/>
    <w:rsid w:val="00B31B90"/>
    <w:rsid w:val="00B34A40"/>
    <w:rsid w:val="00B35744"/>
    <w:rsid w:val="00B55FA7"/>
    <w:rsid w:val="00B64F92"/>
    <w:rsid w:val="00B725D1"/>
    <w:rsid w:val="00B75240"/>
    <w:rsid w:val="00B75BCA"/>
    <w:rsid w:val="00B9309B"/>
    <w:rsid w:val="00BA2E41"/>
    <w:rsid w:val="00BB7091"/>
    <w:rsid w:val="00BC2893"/>
    <w:rsid w:val="00BD3000"/>
    <w:rsid w:val="00BF4770"/>
    <w:rsid w:val="00BF7892"/>
    <w:rsid w:val="00C00813"/>
    <w:rsid w:val="00C036FC"/>
    <w:rsid w:val="00C16049"/>
    <w:rsid w:val="00C27A49"/>
    <w:rsid w:val="00C340CE"/>
    <w:rsid w:val="00C36AD2"/>
    <w:rsid w:val="00C5493D"/>
    <w:rsid w:val="00C62347"/>
    <w:rsid w:val="00C806C7"/>
    <w:rsid w:val="00C90E45"/>
    <w:rsid w:val="00CA2670"/>
    <w:rsid w:val="00CA34E0"/>
    <w:rsid w:val="00CA7410"/>
    <w:rsid w:val="00CB6655"/>
    <w:rsid w:val="00CE2492"/>
    <w:rsid w:val="00CE4526"/>
    <w:rsid w:val="00CE7DA3"/>
    <w:rsid w:val="00CF153A"/>
    <w:rsid w:val="00CF22F3"/>
    <w:rsid w:val="00CF2F93"/>
    <w:rsid w:val="00D01E5F"/>
    <w:rsid w:val="00D12BAE"/>
    <w:rsid w:val="00D224C8"/>
    <w:rsid w:val="00D23BD3"/>
    <w:rsid w:val="00D269A6"/>
    <w:rsid w:val="00D328CF"/>
    <w:rsid w:val="00D50BEA"/>
    <w:rsid w:val="00D820F4"/>
    <w:rsid w:val="00DB5E99"/>
    <w:rsid w:val="00DB7605"/>
    <w:rsid w:val="00DC0A5C"/>
    <w:rsid w:val="00DC6D16"/>
    <w:rsid w:val="00DC7B59"/>
    <w:rsid w:val="00DE4507"/>
    <w:rsid w:val="00E01B03"/>
    <w:rsid w:val="00E03695"/>
    <w:rsid w:val="00E04A63"/>
    <w:rsid w:val="00E05C09"/>
    <w:rsid w:val="00E12D62"/>
    <w:rsid w:val="00E51481"/>
    <w:rsid w:val="00E52EDB"/>
    <w:rsid w:val="00E65CCE"/>
    <w:rsid w:val="00E66451"/>
    <w:rsid w:val="00E77F4D"/>
    <w:rsid w:val="00E95C0F"/>
    <w:rsid w:val="00EC6D74"/>
    <w:rsid w:val="00ED535D"/>
    <w:rsid w:val="00ED7FCF"/>
    <w:rsid w:val="00EF1FE5"/>
    <w:rsid w:val="00F15A5E"/>
    <w:rsid w:val="00F240BB"/>
    <w:rsid w:val="00F352D9"/>
    <w:rsid w:val="00F401BB"/>
    <w:rsid w:val="00F4654F"/>
    <w:rsid w:val="00F56F19"/>
    <w:rsid w:val="00F60812"/>
    <w:rsid w:val="00F80A20"/>
    <w:rsid w:val="00F86E92"/>
    <w:rsid w:val="00FB0188"/>
    <w:rsid w:val="00FB389E"/>
    <w:rsid w:val="00FB4392"/>
    <w:rsid w:val="00FB6169"/>
    <w:rsid w:val="00FB61FA"/>
    <w:rsid w:val="00FB6434"/>
    <w:rsid w:val="00FC1479"/>
    <w:rsid w:val="00FF35C3"/>
    <w:rsid w:val="00FF7121"/>
    <w:rsid w:val="00FF76E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C5"/>
    <w:pPr>
      <w:ind w:left="720"/>
      <w:contextualSpacing/>
    </w:pPr>
  </w:style>
  <w:style w:type="character" w:customStyle="1" w:styleId="Heading1Char">
    <w:name w:val="Heading 1 Char"/>
    <w:basedOn w:val="DefaultParagraphFont"/>
    <w:link w:val="Heading1"/>
    <w:uiPriority w:val="9"/>
    <w:rsid w:val="00954C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C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4C5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2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52E"/>
  </w:style>
  <w:style w:type="paragraph" w:styleId="Footer">
    <w:name w:val="footer"/>
    <w:basedOn w:val="Normal"/>
    <w:link w:val="FooterChar"/>
    <w:uiPriority w:val="99"/>
    <w:unhideWhenUsed/>
    <w:rsid w:val="001D2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52E"/>
  </w:style>
  <w:style w:type="paragraph" w:styleId="BalloonText">
    <w:name w:val="Balloon Text"/>
    <w:basedOn w:val="Normal"/>
    <w:link w:val="BalloonTextChar"/>
    <w:uiPriority w:val="99"/>
    <w:semiHidden/>
    <w:unhideWhenUsed/>
    <w:rsid w:val="0069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C6"/>
    <w:rPr>
      <w:rFonts w:ascii="Tahoma" w:hAnsi="Tahoma" w:cs="Tahoma"/>
      <w:sz w:val="16"/>
      <w:szCs w:val="16"/>
    </w:rPr>
  </w:style>
  <w:style w:type="paragraph" w:styleId="TOCHeading">
    <w:name w:val="TOC Heading"/>
    <w:basedOn w:val="Heading1"/>
    <w:next w:val="Normal"/>
    <w:uiPriority w:val="39"/>
    <w:unhideWhenUsed/>
    <w:qFormat/>
    <w:rsid w:val="006929C6"/>
    <w:pPr>
      <w:outlineLvl w:val="9"/>
    </w:pPr>
    <w:rPr>
      <w:lang w:val="en-US" w:eastAsia="ja-JP"/>
    </w:rPr>
  </w:style>
  <w:style w:type="paragraph" w:styleId="TOC1">
    <w:name w:val="toc 1"/>
    <w:basedOn w:val="Normal"/>
    <w:next w:val="Normal"/>
    <w:autoRedefine/>
    <w:uiPriority w:val="39"/>
    <w:unhideWhenUsed/>
    <w:rsid w:val="006929C6"/>
    <w:pPr>
      <w:spacing w:after="100"/>
    </w:pPr>
  </w:style>
  <w:style w:type="paragraph" w:styleId="TOC2">
    <w:name w:val="toc 2"/>
    <w:basedOn w:val="Normal"/>
    <w:next w:val="Normal"/>
    <w:autoRedefine/>
    <w:uiPriority w:val="39"/>
    <w:unhideWhenUsed/>
    <w:rsid w:val="006929C6"/>
    <w:pPr>
      <w:spacing w:after="100"/>
      <w:ind w:left="220"/>
    </w:pPr>
  </w:style>
  <w:style w:type="paragraph" w:styleId="TOC3">
    <w:name w:val="toc 3"/>
    <w:basedOn w:val="Normal"/>
    <w:next w:val="Normal"/>
    <w:autoRedefine/>
    <w:uiPriority w:val="39"/>
    <w:unhideWhenUsed/>
    <w:rsid w:val="006929C6"/>
    <w:pPr>
      <w:spacing w:after="100"/>
      <w:ind w:left="440"/>
    </w:pPr>
  </w:style>
  <w:style w:type="character" w:styleId="Hyperlink">
    <w:name w:val="Hyperlink"/>
    <w:basedOn w:val="DefaultParagraphFont"/>
    <w:uiPriority w:val="99"/>
    <w:unhideWhenUsed/>
    <w:rsid w:val="006929C6"/>
    <w:rPr>
      <w:color w:val="0000FF" w:themeColor="hyperlink"/>
      <w:u w:val="single"/>
    </w:rPr>
  </w:style>
  <w:style w:type="character" w:customStyle="1" w:styleId="markedcontent">
    <w:name w:val="markedcontent"/>
    <w:basedOn w:val="DefaultParagraphFont"/>
    <w:rsid w:val="00C36AD2"/>
  </w:style>
  <w:style w:type="character" w:styleId="CommentReference">
    <w:name w:val="annotation reference"/>
    <w:basedOn w:val="DefaultParagraphFont"/>
    <w:uiPriority w:val="99"/>
    <w:semiHidden/>
    <w:unhideWhenUsed/>
    <w:rsid w:val="00BF7892"/>
    <w:rPr>
      <w:sz w:val="16"/>
      <w:szCs w:val="16"/>
    </w:rPr>
  </w:style>
  <w:style w:type="paragraph" w:styleId="CommentText">
    <w:name w:val="annotation text"/>
    <w:basedOn w:val="Normal"/>
    <w:link w:val="CommentTextChar"/>
    <w:uiPriority w:val="99"/>
    <w:semiHidden/>
    <w:unhideWhenUsed/>
    <w:rsid w:val="00BF7892"/>
    <w:pPr>
      <w:spacing w:line="240" w:lineRule="auto"/>
    </w:pPr>
    <w:rPr>
      <w:sz w:val="20"/>
      <w:szCs w:val="20"/>
    </w:rPr>
  </w:style>
  <w:style w:type="character" w:customStyle="1" w:styleId="CommentTextChar">
    <w:name w:val="Comment Text Char"/>
    <w:basedOn w:val="DefaultParagraphFont"/>
    <w:link w:val="CommentText"/>
    <w:uiPriority w:val="99"/>
    <w:semiHidden/>
    <w:rsid w:val="00BF7892"/>
    <w:rPr>
      <w:sz w:val="20"/>
      <w:szCs w:val="20"/>
    </w:rPr>
  </w:style>
  <w:style w:type="paragraph" w:styleId="CommentSubject">
    <w:name w:val="annotation subject"/>
    <w:basedOn w:val="CommentText"/>
    <w:next w:val="CommentText"/>
    <w:link w:val="CommentSubjectChar"/>
    <w:uiPriority w:val="99"/>
    <w:semiHidden/>
    <w:unhideWhenUsed/>
    <w:rsid w:val="00BF7892"/>
    <w:rPr>
      <w:b/>
      <w:bCs/>
    </w:rPr>
  </w:style>
  <w:style w:type="character" w:customStyle="1" w:styleId="CommentSubjectChar">
    <w:name w:val="Comment Subject Char"/>
    <w:basedOn w:val="CommentTextChar"/>
    <w:link w:val="CommentSubject"/>
    <w:uiPriority w:val="99"/>
    <w:semiHidden/>
    <w:rsid w:val="00BF789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4C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C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4C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C5"/>
    <w:pPr>
      <w:ind w:left="720"/>
      <w:contextualSpacing/>
    </w:pPr>
  </w:style>
  <w:style w:type="character" w:customStyle="1" w:styleId="Heading1Char">
    <w:name w:val="Heading 1 Char"/>
    <w:basedOn w:val="DefaultParagraphFont"/>
    <w:link w:val="Heading1"/>
    <w:uiPriority w:val="9"/>
    <w:rsid w:val="00954C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C5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54C55"/>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D25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252E"/>
  </w:style>
  <w:style w:type="paragraph" w:styleId="Footer">
    <w:name w:val="footer"/>
    <w:basedOn w:val="Normal"/>
    <w:link w:val="FooterChar"/>
    <w:uiPriority w:val="99"/>
    <w:unhideWhenUsed/>
    <w:rsid w:val="001D252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252E"/>
  </w:style>
  <w:style w:type="paragraph" w:styleId="BalloonText">
    <w:name w:val="Balloon Text"/>
    <w:basedOn w:val="Normal"/>
    <w:link w:val="BalloonTextChar"/>
    <w:uiPriority w:val="99"/>
    <w:semiHidden/>
    <w:unhideWhenUsed/>
    <w:rsid w:val="00692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9C6"/>
    <w:rPr>
      <w:rFonts w:ascii="Tahoma" w:hAnsi="Tahoma" w:cs="Tahoma"/>
      <w:sz w:val="16"/>
      <w:szCs w:val="16"/>
    </w:rPr>
  </w:style>
  <w:style w:type="paragraph" w:styleId="TOCHeading">
    <w:name w:val="TOC Heading"/>
    <w:basedOn w:val="Heading1"/>
    <w:next w:val="Normal"/>
    <w:uiPriority w:val="39"/>
    <w:unhideWhenUsed/>
    <w:qFormat/>
    <w:rsid w:val="006929C6"/>
    <w:pPr>
      <w:outlineLvl w:val="9"/>
    </w:pPr>
    <w:rPr>
      <w:lang w:val="en-US" w:eastAsia="ja-JP"/>
    </w:rPr>
  </w:style>
  <w:style w:type="paragraph" w:styleId="TOC1">
    <w:name w:val="toc 1"/>
    <w:basedOn w:val="Normal"/>
    <w:next w:val="Normal"/>
    <w:autoRedefine/>
    <w:uiPriority w:val="39"/>
    <w:unhideWhenUsed/>
    <w:rsid w:val="006929C6"/>
    <w:pPr>
      <w:spacing w:after="100"/>
    </w:pPr>
  </w:style>
  <w:style w:type="paragraph" w:styleId="TOC2">
    <w:name w:val="toc 2"/>
    <w:basedOn w:val="Normal"/>
    <w:next w:val="Normal"/>
    <w:autoRedefine/>
    <w:uiPriority w:val="39"/>
    <w:unhideWhenUsed/>
    <w:rsid w:val="006929C6"/>
    <w:pPr>
      <w:spacing w:after="100"/>
      <w:ind w:left="220"/>
    </w:pPr>
  </w:style>
  <w:style w:type="paragraph" w:styleId="TOC3">
    <w:name w:val="toc 3"/>
    <w:basedOn w:val="Normal"/>
    <w:next w:val="Normal"/>
    <w:autoRedefine/>
    <w:uiPriority w:val="39"/>
    <w:unhideWhenUsed/>
    <w:rsid w:val="006929C6"/>
    <w:pPr>
      <w:spacing w:after="100"/>
      <w:ind w:left="440"/>
    </w:pPr>
  </w:style>
  <w:style w:type="character" w:styleId="Hyperlink">
    <w:name w:val="Hyperlink"/>
    <w:basedOn w:val="DefaultParagraphFont"/>
    <w:uiPriority w:val="99"/>
    <w:unhideWhenUsed/>
    <w:rsid w:val="006929C6"/>
    <w:rPr>
      <w:color w:val="0000FF" w:themeColor="hyperlink"/>
      <w:u w:val="single"/>
    </w:rPr>
  </w:style>
  <w:style w:type="character" w:customStyle="1" w:styleId="markedcontent">
    <w:name w:val="markedcontent"/>
    <w:basedOn w:val="DefaultParagraphFont"/>
    <w:rsid w:val="00C36AD2"/>
  </w:style>
  <w:style w:type="character" w:styleId="CommentReference">
    <w:name w:val="annotation reference"/>
    <w:basedOn w:val="DefaultParagraphFont"/>
    <w:uiPriority w:val="99"/>
    <w:semiHidden/>
    <w:unhideWhenUsed/>
    <w:rsid w:val="00BF7892"/>
    <w:rPr>
      <w:sz w:val="16"/>
      <w:szCs w:val="16"/>
    </w:rPr>
  </w:style>
  <w:style w:type="paragraph" w:styleId="CommentText">
    <w:name w:val="annotation text"/>
    <w:basedOn w:val="Normal"/>
    <w:link w:val="CommentTextChar"/>
    <w:uiPriority w:val="99"/>
    <w:semiHidden/>
    <w:unhideWhenUsed/>
    <w:rsid w:val="00BF7892"/>
    <w:pPr>
      <w:spacing w:line="240" w:lineRule="auto"/>
    </w:pPr>
    <w:rPr>
      <w:sz w:val="20"/>
      <w:szCs w:val="20"/>
    </w:rPr>
  </w:style>
  <w:style w:type="character" w:customStyle="1" w:styleId="CommentTextChar">
    <w:name w:val="Comment Text Char"/>
    <w:basedOn w:val="DefaultParagraphFont"/>
    <w:link w:val="CommentText"/>
    <w:uiPriority w:val="99"/>
    <w:semiHidden/>
    <w:rsid w:val="00BF7892"/>
    <w:rPr>
      <w:sz w:val="20"/>
      <w:szCs w:val="20"/>
    </w:rPr>
  </w:style>
  <w:style w:type="paragraph" w:styleId="CommentSubject">
    <w:name w:val="annotation subject"/>
    <w:basedOn w:val="CommentText"/>
    <w:next w:val="CommentText"/>
    <w:link w:val="CommentSubjectChar"/>
    <w:uiPriority w:val="99"/>
    <w:semiHidden/>
    <w:unhideWhenUsed/>
    <w:rsid w:val="00BF7892"/>
    <w:rPr>
      <w:b/>
      <w:bCs/>
    </w:rPr>
  </w:style>
  <w:style w:type="character" w:customStyle="1" w:styleId="CommentSubjectChar">
    <w:name w:val="Comment Subject Char"/>
    <w:basedOn w:val="CommentTextChar"/>
    <w:link w:val="CommentSubject"/>
    <w:uiPriority w:val="99"/>
    <w:semiHidden/>
    <w:rsid w:val="00BF78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815835">
      <w:bodyDiv w:val="1"/>
      <w:marLeft w:val="0"/>
      <w:marRight w:val="0"/>
      <w:marTop w:val="0"/>
      <w:marBottom w:val="0"/>
      <w:divBdr>
        <w:top w:val="none" w:sz="0" w:space="0" w:color="auto"/>
        <w:left w:val="none" w:sz="0" w:space="0" w:color="auto"/>
        <w:bottom w:val="none" w:sz="0" w:space="0" w:color="auto"/>
        <w:right w:val="none" w:sz="0" w:space="0" w:color="auto"/>
      </w:divBdr>
    </w:div>
    <w:div w:id="1068455014">
      <w:bodyDiv w:val="1"/>
      <w:marLeft w:val="0"/>
      <w:marRight w:val="0"/>
      <w:marTop w:val="0"/>
      <w:marBottom w:val="0"/>
      <w:divBdr>
        <w:top w:val="none" w:sz="0" w:space="0" w:color="auto"/>
        <w:left w:val="none" w:sz="0" w:space="0" w:color="auto"/>
        <w:bottom w:val="none" w:sz="0" w:space="0" w:color="auto"/>
        <w:right w:val="none" w:sz="0" w:space="0" w:color="auto"/>
      </w:divBdr>
    </w:div>
    <w:div w:id="1152941731">
      <w:bodyDiv w:val="1"/>
      <w:marLeft w:val="0"/>
      <w:marRight w:val="0"/>
      <w:marTop w:val="0"/>
      <w:marBottom w:val="0"/>
      <w:divBdr>
        <w:top w:val="none" w:sz="0" w:space="0" w:color="auto"/>
        <w:left w:val="none" w:sz="0" w:space="0" w:color="auto"/>
        <w:bottom w:val="none" w:sz="0" w:space="0" w:color="auto"/>
        <w:right w:val="none" w:sz="0" w:space="0" w:color="auto"/>
      </w:divBdr>
    </w:div>
    <w:div w:id="1289820978">
      <w:bodyDiv w:val="1"/>
      <w:marLeft w:val="0"/>
      <w:marRight w:val="0"/>
      <w:marTop w:val="0"/>
      <w:marBottom w:val="0"/>
      <w:divBdr>
        <w:top w:val="none" w:sz="0" w:space="0" w:color="auto"/>
        <w:left w:val="none" w:sz="0" w:space="0" w:color="auto"/>
        <w:bottom w:val="none" w:sz="0" w:space="0" w:color="auto"/>
        <w:right w:val="none" w:sz="0" w:space="0" w:color="auto"/>
      </w:divBdr>
    </w:div>
    <w:div w:id="19924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vaspitacka.edu.rs"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870B-7891-4012-B087-670D41FB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21</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cp:revision>
  <cp:lastPrinted>2022-02-21T10:03:00Z</cp:lastPrinted>
  <dcterms:created xsi:type="dcterms:W3CDTF">2022-02-25T09:21:00Z</dcterms:created>
  <dcterms:modified xsi:type="dcterms:W3CDTF">2022-09-14T07:13:00Z</dcterms:modified>
</cp:coreProperties>
</file>